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804" w:rsidRPr="00D21804" w:rsidRDefault="00D21804" w:rsidP="00D21804">
      <w:pPr>
        <w:jc w:val="center"/>
        <w:rPr>
          <w:b/>
          <w:sz w:val="28"/>
          <w:szCs w:val="28"/>
        </w:rPr>
      </w:pPr>
      <w:r w:rsidRPr="00D21804">
        <w:rPr>
          <w:rFonts w:hint="eastAsia"/>
          <w:b/>
          <w:sz w:val="28"/>
          <w:szCs w:val="28"/>
        </w:rPr>
        <w:t>物理題庫</w:t>
      </w:r>
    </w:p>
    <w:p w:rsidR="00084108" w:rsidRPr="00AD50AC" w:rsidRDefault="00D21804">
      <w:pPr>
        <w:rPr>
          <w:rFonts w:ascii="標楷體" w:eastAsia="標楷體" w:hAnsi="標楷體"/>
        </w:rPr>
      </w:pPr>
      <w:r w:rsidRPr="00AD50AC">
        <w:rPr>
          <w:rFonts w:ascii="標楷體" w:eastAsia="標楷體" w:hAnsi="標楷體" w:hint="eastAsia"/>
        </w:rPr>
        <w:t>選擇題</w:t>
      </w:r>
    </w:p>
    <w:p w:rsidR="00D21804" w:rsidRPr="00AD50AC" w:rsidRDefault="00DC39DB" w:rsidP="00D2180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 w:hint="eastAsia"/>
          <w:color w:val="FF0000"/>
        </w:rPr>
        <w:t>D</w:t>
      </w:r>
      <w:r w:rsidRPr="00AD50AC">
        <w:rPr>
          <w:rFonts w:ascii="標楷體" w:eastAsia="標楷體" w:hAnsi="標楷體" w:hint="eastAsia"/>
        </w:rPr>
        <w:t>】</w:t>
      </w:r>
      <w:r w:rsidR="00D21804" w:rsidRPr="00AD50AC">
        <w:rPr>
          <w:rFonts w:ascii="標楷體" w:eastAsia="標楷體" w:hAnsi="標楷體" w:hint="eastAsia"/>
        </w:rPr>
        <w:t>對一個1μ</w:t>
      </w:r>
      <w:r w:rsidR="00D21804" w:rsidRPr="00AD50AC">
        <w:rPr>
          <w:rFonts w:ascii="標楷體" w:eastAsia="標楷體" w:hAnsi="標楷體"/>
        </w:rPr>
        <w:t>F</w:t>
      </w:r>
      <w:r w:rsidR="00D21804" w:rsidRPr="00AD50AC">
        <w:rPr>
          <w:rFonts w:ascii="標楷體" w:eastAsia="標楷體" w:hAnsi="標楷體" w:hint="eastAsia"/>
        </w:rPr>
        <w:t>電容器，以1A電流量，充電1</w:t>
      </w:r>
      <w:r w:rsidR="00AD50AC" w:rsidRPr="00AD50AC">
        <w:rPr>
          <w:rFonts w:ascii="標楷體" w:eastAsia="標楷體" w:hAnsi="標楷體" w:hint="eastAsia"/>
        </w:rPr>
        <w:t>秒</w:t>
      </w:r>
      <w:r w:rsidR="00D21804" w:rsidRPr="00AD50AC">
        <w:rPr>
          <w:rFonts w:ascii="標楷體" w:eastAsia="標楷體" w:hAnsi="標楷體" w:hint="eastAsia"/>
        </w:rPr>
        <w:t>，電容器</w:t>
      </w:r>
      <w:r w:rsidR="00AD50AC">
        <w:rPr>
          <w:rFonts w:ascii="標楷體" w:eastAsia="標楷體" w:hAnsi="標楷體" w:hint="eastAsia"/>
        </w:rPr>
        <w:t>內</w:t>
      </w:r>
      <w:r w:rsidR="00AD50AC" w:rsidRPr="00AD50AC">
        <w:rPr>
          <w:rFonts w:ascii="標楷體" w:eastAsia="標楷體" w:hAnsi="標楷體" w:hint="eastAsia"/>
        </w:rPr>
        <w:t>總電荷</w:t>
      </w:r>
      <w:r w:rsidR="00D21804" w:rsidRPr="00AD50AC">
        <w:rPr>
          <w:rFonts w:ascii="標楷體" w:eastAsia="標楷體" w:hAnsi="標楷體" w:hint="eastAsia"/>
        </w:rPr>
        <w:t>量為</w:t>
      </w:r>
    </w:p>
    <w:p w:rsidR="00D21804" w:rsidRPr="00AD50AC" w:rsidRDefault="00D21804" w:rsidP="00DC39DB">
      <w:pPr>
        <w:ind w:firstLineChars="150" w:firstLine="360"/>
        <w:rPr>
          <w:rFonts w:ascii="標楷體" w:eastAsia="標楷體" w:hAnsi="標楷體"/>
        </w:rPr>
      </w:pPr>
      <w:r w:rsidRPr="00AD50AC">
        <w:rPr>
          <w:rFonts w:ascii="標楷體" w:eastAsia="標楷體" w:hAnsi="標楷體"/>
        </w:rPr>
        <w:t>(A)1</w:t>
      </w:r>
      <w:r w:rsidRPr="00AD50AC">
        <w:rPr>
          <w:rFonts w:ascii="標楷體" w:eastAsia="標楷體" w:hAnsi="標楷體" w:hint="eastAsia"/>
        </w:rPr>
        <w:t>庫倫  (</w:t>
      </w:r>
      <w:r w:rsidRPr="00AD50AC">
        <w:rPr>
          <w:rFonts w:ascii="標楷體" w:eastAsia="標楷體" w:hAnsi="標楷體"/>
        </w:rPr>
        <w:t>B) -1</w:t>
      </w:r>
      <w:r w:rsidRPr="00AD50AC">
        <w:rPr>
          <w:rFonts w:ascii="標楷體" w:eastAsia="標楷體" w:hAnsi="標楷體" w:hint="eastAsia"/>
        </w:rPr>
        <w:t xml:space="preserve">庫倫 </w:t>
      </w:r>
      <w:r w:rsidRPr="00AD50AC">
        <w:rPr>
          <w:rFonts w:ascii="標楷體" w:eastAsia="標楷體" w:hAnsi="標楷體"/>
        </w:rPr>
        <w:t xml:space="preserve"> </w:t>
      </w:r>
      <w:r w:rsidRPr="00AD50AC">
        <w:rPr>
          <w:rFonts w:ascii="標楷體" w:eastAsia="標楷體" w:hAnsi="標楷體" w:hint="eastAsia"/>
        </w:rPr>
        <w:t>(</w:t>
      </w:r>
      <w:r w:rsidRPr="00AD50AC">
        <w:rPr>
          <w:rFonts w:ascii="標楷體" w:eastAsia="標楷體" w:hAnsi="標楷體"/>
        </w:rPr>
        <w:t>C) 1</w:t>
      </w:r>
      <w:r w:rsidRPr="00AD50AC">
        <w:rPr>
          <w:rFonts w:ascii="標楷體" w:eastAsia="標楷體" w:hAnsi="標楷體" w:hint="eastAsia"/>
        </w:rPr>
        <w:t>μ庫倫 (</w:t>
      </w:r>
      <w:r w:rsidRPr="00AD50AC">
        <w:rPr>
          <w:rFonts w:ascii="標楷體" w:eastAsia="標楷體" w:hAnsi="標楷體"/>
        </w:rPr>
        <w:t>D)</w:t>
      </w:r>
      <w:r w:rsidRPr="00AD50AC">
        <w:rPr>
          <w:rFonts w:ascii="標楷體" w:eastAsia="標楷體" w:hAnsi="標楷體" w:hint="eastAsia"/>
        </w:rPr>
        <w:t xml:space="preserve"> </w:t>
      </w:r>
      <w:r w:rsidRPr="00AD50AC">
        <w:rPr>
          <w:rFonts w:ascii="標楷體" w:eastAsia="標楷體" w:hAnsi="標楷體"/>
        </w:rPr>
        <w:t>0</w:t>
      </w:r>
    </w:p>
    <w:p w:rsidR="00D21804" w:rsidRPr="00AD50AC" w:rsidRDefault="00DC39DB" w:rsidP="00AD50A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 w:hint="eastAsia"/>
          <w:color w:val="FF0000"/>
        </w:rPr>
        <w:t>D</w:t>
      </w:r>
      <w:r w:rsidRPr="00AD50AC">
        <w:rPr>
          <w:rFonts w:ascii="標楷體" w:eastAsia="標楷體" w:hAnsi="標楷體" w:hint="eastAsia"/>
        </w:rPr>
        <w:t>】</w:t>
      </w:r>
      <w:r w:rsidR="00D21804" w:rsidRPr="00AD50AC">
        <w:rPr>
          <w:rFonts w:ascii="標楷體" w:eastAsia="標楷體" w:hAnsi="標楷體" w:hint="eastAsia"/>
        </w:rPr>
        <w:t>對一個鋰電池，以1A電流量，充電1</w:t>
      </w:r>
      <w:r w:rsidR="00AD50AC">
        <w:rPr>
          <w:rFonts w:ascii="標楷體" w:eastAsia="標楷體" w:hAnsi="標楷體" w:hint="eastAsia"/>
        </w:rPr>
        <w:t>秒鐘，鋰電池內總電荷</w:t>
      </w:r>
      <w:r w:rsidR="00D21804" w:rsidRPr="00AD50AC">
        <w:rPr>
          <w:rFonts w:ascii="標楷體" w:eastAsia="標楷體" w:hAnsi="標楷體" w:hint="eastAsia"/>
        </w:rPr>
        <w:t>量為</w:t>
      </w:r>
    </w:p>
    <w:p w:rsidR="00D21804" w:rsidRPr="00AD50AC" w:rsidRDefault="00D21804" w:rsidP="00D21804">
      <w:pPr>
        <w:ind w:firstLineChars="150" w:firstLine="360"/>
        <w:rPr>
          <w:rFonts w:ascii="標楷體" w:eastAsia="標楷體" w:hAnsi="標楷體"/>
        </w:rPr>
      </w:pPr>
      <w:r w:rsidRPr="00AD50AC">
        <w:rPr>
          <w:rFonts w:ascii="標楷體" w:eastAsia="標楷體" w:hAnsi="標楷體"/>
        </w:rPr>
        <w:t>(A)1</w:t>
      </w:r>
      <w:r w:rsidRPr="00AD50AC">
        <w:rPr>
          <w:rFonts w:ascii="標楷體" w:eastAsia="標楷體" w:hAnsi="標楷體" w:hint="eastAsia"/>
        </w:rPr>
        <w:t>庫倫  (</w:t>
      </w:r>
      <w:r w:rsidRPr="00AD50AC">
        <w:rPr>
          <w:rFonts w:ascii="標楷體" w:eastAsia="標楷體" w:hAnsi="標楷體"/>
        </w:rPr>
        <w:t>B) -1</w:t>
      </w:r>
      <w:r w:rsidRPr="00AD50AC">
        <w:rPr>
          <w:rFonts w:ascii="標楷體" w:eastAsia="標楷體" w:hAnsi="標楷體" w:hint="eastAsia"/>
        </w:rPr>
        <w:t xml:space="preserve">庫倫 </w:t>
      </w:r>
      <w:r w:rsidRPr="00AD50AC">
        <w:rPr>
          <w:rFonts w:ascii="標楷體" w:eastAsia="標楷體" w:hAnsi="標楷體"/>
        </w:rPr>
        <w:t xml:space="preserve"> </w:t>
      </w:r>
      <w:r w:rsidRPr="00AD50AC">
        <w:rPr>
          <w:rFonts w:ascii="標楷體" w:eastAsia="標楷體" w:hAnsi="標楷體" w:hint="eastAsia"/>
        </w:rPr>
        <w:t>(</w:t>
      </w:r>
      <w:r w:rsidRPr="00AD50AC">
        <w:rPr>
          <w:rFonts w:ascii="標楷體" w:eastAsia="標楷體" w:hAnsi="標楷體"/>
        </w:rPr>
        <w:t>C) 1</w:t>
      </w:r>
      <w:r w:rsidRPr="00AD50AC">
        <w:rPr>
          <w:rFonts w:ascii="標楷體" w:eastAsia="標楷體" w:hAnsi="標楷體" w:hint="eastAsia"/>
        </w:rPr>
        <w:t>μ庫倫 (</w:t>
      </w:r>
      <w:r w:rsidRPr="00AD50AC">
        <w:rPr>
          <w:rFonts w:ascii="標楷體" w:eastAsia="標楷體" w:hAnsi="標楷體"/>
        </w:rPr>
        <w:t>D)</w:t>
      </w:r>
      <w:r w:rsidRPr="00AD50AC">
        <w:rPr>
          <w:rFonts w:ascii="標楷體" w:eastAsia="標楷體" w:hAnsi="標楷體" w:hint="eastAsia"/>
        </w:rPr>
        <w:t xml:space="preserve"> </w:t>
      </w:r>
      <w:r w:rsidRPr="00AD50AC">
        <w:rPr>
          <w:rFonts w:ascii="標楷體" w:eastAsia="標楷體" w:hAnsi="標楷體"/>
        </w:rPr>
        <w:t>0</w:t>
      </w:r>
    </w:p>
    <w:p w:rsidR="00641956" w:rsidRPr="00AD50AC" w:rsidRDefault="00DC39DB" w:rsidP="0064195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/>
          <w:color w:val="FF0000"/>
        </w:rPr>
        <w:t>C</w:t>
      </w:r>
      <w:r w:rsidRPr="00AD50AC">
        <w:rPr>
          <w:rFonts w:ascii="標楷體" w:eastAsia="標楷體" w:hAnsi="標楷體" w:hint="eastAsia"/>
        </w:rPr>
        <w:t>】</w:t>
      </w:r>
      <w:r w:rsidR="00641956" w:rsidRPr="00AD50AC">
        <w:rPr>
          <w:rFonts w:ascii="標楷體" w:eastAsia="標楷體" w:hAnsi="標楷體" w:hint="eastAsia"/>
        </w:rPr>
        <w:t>以下為電偶極分子的描述，何者正確</w:t>
      </w:r>
    </w:p>
    <w:p w:rsidR="00641956" w:rsidRPr="00AD50AC" w:rsidRDefault="00641956" w:rsidP="0064195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AD50AC">
        <w:rPr>
          <w:rFonts w:ascii="標楷體" w:eastAsia="標楷體" w:hAnsi="標楷體" w:hint="eastAsia"/>
        </w:rPr>
        <w:t>總電量為正 (</w:t>
      </w:r>
      <w:r w:rsidRPr="00AD50AC">
        <w:rPr>
          <w:rFonts w:ascii="標楷體" w:eastAsia="標楷體" w:hAnsi="標楷體"/>
        </w:rPr>
        <w:t>B)</w:t>
      </w:r>
      <w:r w:rsidRPr="00AD50AC">
        <w:rPr>
          <w:rFonts w:ascii="標楷體" w:eastAsia="標楷體" w:hAnsi="標楷體" w:hint="eastAsia"/>
        </w:rPr>
        <w:t>總電量為負 (</w:t>
      </w:r>
      <w:r w:rsidRPr="00AD50AC">
        <w:rPr>
          <w:rFonts w:ascii="標楷體" w:eastAsia="標楷體" w:hAnsi="標楷體"/>
        </w:rPr>
        <w:t>C)</w:t>
      </w:r>
      <w:r w:rsidRPr="00AD50AC">
        <w:rPr>
          <w:rFonts w:ascii="標楷體" w:eastAsia="標楷體" w:hAnsi="標楷體" w:hint="eastAsia"/>
        </w:rPr>
        <w:t>電中性 (</w:t>
      </w:r>
      <w:r w:rsidRPr="00AD50AC">
        <w:rPr>
          <w:rFonts w:ascii="標楷體" w:eastAsia="標楷體" w:hAnsi="標楷體"/>
        </w:rPr>
        <w:t>D)</w:t>
      </w:r>
      <w:r w:rsidRPr="00AD50AC">
        <w:rPr>
          <w:rFonts w:ascii="標楷體" w:eastAsia="標楷體" w:hAnsi="標楷體" w:hint="eastAsia"/>
        </w:rPr>
        <w:t>分子附近電場為零</w:t>
      </w:r>
    </w:p>
    <w:p w:rsidR="00641956" w:rsidRPr="00AD50AC" w:rsidRDefault="00DC39DB" w:rsidP="0064195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/>
          <w:color w:val="FF0000"/>
        </w:rPr>
        <w:t>A</w:t>
      </w:r>
      <w:r w:rsidRPr="00AD50AC">
        <w:rPr>
          <w:rFonts w:ascii="標楷體" w:eastAsia="標楷體" w:hAnsi="標楷體" w:hint="eastAsia"/>
        </w:rPr>
        <w:t>】</w:t>
      </w:r>
      <w:r w:rsidR="00641956" w:rsidRPr="00AD50AC">
        <w:rPr>
          <w:rFonts w:ascii="標楷體" w:eastAsia="標楷體" w:hAnsi="標楷體" w:hint="eastAsia"/>
        </w:rPr>
        <w:t>高斯定理的高斯面描述，何者正確</w:t>
      </w:r>
    </w:p>
    <w:p w:rsidR="00641956" w:rsidRPr="00AD50AC" w:rsidRDefault="00641956" w:rsidP="00641956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AD50AC">
        <w:rPr>
          <w:rFonts w:ascii="標楷體" w:eastAsia="標楷體" w:hAnsi="標楷體" w:hint="eastAsia"/>
        </w:rPr>
        <w:t>可以是任意型狀的封閉面 (</w:t>
      </w:r>
      <w:r w:rsidR="00F20EB9">
        <w:rPr>
          <w:rFonts w:ascii="標楷體" w:eastAsia="標楷體" w:hAnsi="標楷體"/>
        </w:rPr>
        <w:t>B)</w:t>
      </w:r>
      <w:r w:rsidRPr="00AD50AC">
        <w:rPr>
          <w:rFonts w:ascii="標楷體" w:eastAsia="標楷體" w:hAnsi="標楷體" w:hint="eastAsia"/>
        </w:rPr>
        <w:t>須為立方形 (</w:t>
      </w:r>
      <w:r w:rsidRPr="00AD50AC">
        <w:rPr>
          <w:rFonts w:ascii="標楷體" w:eastAsia="標楷體" w:hAnsi="標楷體"/>
        </w:rPr>
        <w:t>C)</w:t>
      </w:r>
      <w:r w:rsidRPr="00AD50AC">
        <w:rPr>
          <w:rFonts w:ascii="標楷體" w:eastAsia="標楷體" w:hAnsi="標楷體" w:hint="eastAsia"/>
        </w:rPr>
        <w:t>須為圓形</w:t>
      </w:r>
      <w:r w:rsidR="00F20EB9">
        <w:rPr>
          <w:rFonts w:ascii="標楷體" w:eastAsia="標楷體" w:hAnsi="標楷體" w:hint="eastAsia"/>
        </w:rPr>
        <w:t xml:space="preserve"> </w:t>
      </w:r>
      <w:r w:rsidRPr="00AD50AC">
        <w:rPr>
          <w:rFonts w:ascii="標楷體" w:eastAsia="標楷體" w:hAnsi="標楷體" w:hint="eastAsia"/>
        </w:rPr>
        <w:t>(</w:t>
      </w:r>
      <w:r w:rsidRPr="00AD50AC">
        <w:rPr>
          <w:rFonts w:ascii="標楷體" w:eastAsia="標楷體" w:hAnsi="標楷體"/>
        </w:rPr>
        <w:t>D)</w:t>
      </w:r>
      <w:r w:rsidRPr="00AD50AC">
        <w:rPr>
          <w:rFonts w:ascii="標楷體" w:eastAsia="標楷體" w:hAnsi="標楷體" w:hint="eastAsia"/>
        </w:rPr>
        <w:t>須為圓柱形</w:t>
      </w:r>
    </w:p>
    <w:p w:rsidR="00B92CF7" w:rsidRPr="00AD50AC" w:rsidRDefault="00DC39DB" w:rsidP="00B92CF7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/>
          <w:color w:val="FF0000"/>
        </w:rPr>
        <w:t>B</w:t>
      </w:r>
      <w:r w:rsidRPr="00AD50AC">
        <w:rPr>
          <w:rFonts w:ascii="標楷體" w:eastAsia="標楷體" w:hAnsi="標楷體" w:hint="eastAsia"/>
        </w:rPr>
        <w:t>】</w:t>
      </w:r>
      <w:r w:rsidR="00B92CF7" w:rsidRPr="00AD50AC">
        <w:rPr>
          <w:rFonts w:ascii="標楷體" w:eastAsia="標楷體" w:hAnsi="標楷體" w:hint="eastAsia"/>
        </w:rPr>
        <w:t>有關電子質量大小之描述，何者正確</w:t>
      </w:r>
    </w:p>
    <w:p w:rsidR="00713952" w:rsidRPr="00AD50AC" w:rsidRDefault="00BF1FCA" w:rsidP="00BF1FCA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</w:rPr>
        <w:t>永遠為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9.11x10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-31</m:t>
            </m:r>
          </m:sup>
        </m:sSup>
      </m:oMath>
      <w:r w:rsidRPr="00AD50AC">
        <w:rPr>
          <w:rFonts w:ascii="標楷體" w:eastAsia="標楷體" w:hAnsi="標楷體" w:hint="eastAsia"/>
        </w:rPr>
        <w:t>公斤 (B)</w:t>
      </w:r>
      <w:r w:rsidR="00EA12D8" w:rsidRPr="00AD50AC">
        <w:rPr>
          <w:rFonts w:ascii="標楷體" w:eastAsia="標楷體" w:hAnsi="標楷體" w:hint="eastAsia"/>
        </w:rPr>
        <w:t>質量隨速度膨脹</w:t>
      </w:r>
      <w:r w:rsidR="00F20EB9">
        <w:rPr>
          <w:rFonts w:ascii="標楷體" w:eastAsia="標楷體" w:hAnsi="標楷體" w:hint="eastAsia"/>
        </w:rPr>
        <w:t xml:space="preserve"> </w:t>
      </w:r>
      <w:r w:rsidRPr="00AD50AC">
        <w:rPr>
          <w:rFonts w:ascii="標楷體" w:eastAsia="標楷體" w:hAnsi="標楷體" w:hint="eastAsia"/>
        </w:rPr>
        <w:t>(C)重力越大質量越</w:t>
      </w:r>
      <w:r w:rsidRPr="00AD50AC">
        <w:rPr>
          <w:rFonts w:ascii="標楷體" w:eastAsia="標楷體" w:hAnsi="標楷體" w:hint="eastAsia"/>
          <w:color w:val="0D0D0D" w:themeColor="text1" w:themeTint="F2"/>
        </w:rPr>
        <w:t>大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D)</w:t>
      </w:r>
      <w:r w:rsidRPr="00AD50AC">
        <w:rPr>
          <w:rFonts w:ascii="標楷體" w:eastAsia="標楷體" w:hAnsi="標楷體" w:hint="eastAsia"/>
          <w:color w:val="0D0D0D" w:themeColor="text1" w:themeTint="F2"/>
        </w:rPr>
        <w:t>電場越大質量越大</w:t>
      </w:r>
    </w:p>
    <w:p w:rsidR="00FB6C0E" w:rsidRPr="00AD50AC" w:rsidRDefault="00DC39DB" w:rsidP="00FB6C0E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/>
          <w:color w:val="FF0000"/>
        </w:rPr>
        <w:t>B</w:t>
      </w:r>
      <w:r w:rsidRPr="00AD50AC">
        <w:rPr>
          <w:rFonts w:ascii="標楷體" w:eastAsia="標楷體" w:hAnsi="標楷體" w:hint="eastAsia"/>
        </w:rPr>
        <w:t>】</w:t>
      </w:r>
      <w:r w:rsidR="00FB6C0E" w:rsidRPr="00AD50AC">
        <w:rPr>
          <w:rFonts w:ascii="標楷體" w:eastAsia="標楷體" w:hAnsi="標楷體" w:hint="eastAsia"/>
          <w:color w:val="0D0D0D" w:themeColor="text1" w:themeTint="F2"/>
        </w:rPr>
        <w:t>有關自由空間中，電磁波的描述何者正確</w:t>
      </w:r>
    </w:p>
    <w:p w:rsidR="00FB6C0E" w:rsidRPr="00AD50AC" w:rsidRDefault="00FB6C0E" w:rsidP="00FB6C0E">
      <w:pPr>
        <w:pStyle w:val="a3"/>
        <w:ind w:leftChars="0" w:left="36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A)</w:t>
      </w:r>
      <w:r w:rsidRPr="00AD50AC">
        <w:rPr>
          <w:rFonts w:ascii="標楷體" w:eastAsia="標楷體" w:hAnsi="標楷體" w:hint="eastAsia"/>
          <w:color w:val="0D0D0D" w:themeColor="text1" w:themeTint="F2"/>
        </w:rPr>
        <w:t>在自由空間電磁波的速度可以超光速 (</w:t>
      </w:r>
      <w:r w:rsidRPr="00AD50AC">
        <w:rPr>
          <w:rFonts w:ascii="標楷體" w:eastAsia="標楷體" w:hAnsi="標楷體"/>
          <w:color w:val="0D0D0D" w:themeColor="text1" w:themeTint="F2"/>
        </w:rPr>
        <w:t>B)</w:t>
      </w:r>
      <w:r w:rsidRPr="00AD50AC">
        <w:rPr>
          <w:rFonts w:ascii="標楷體" w:eastAsia="標楷體" w:hAnsi="標楷體" w:hint="eastAsia"/>
          <w:color w:val="0D0D0D" w:themeColor="text1" w:themeTint="F2"/>
        </w:rPr>
        <w:t>電磁波與光同速度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C)</w:t>
      </w:r>
      <w:r w:rsidRPr="00AD50AC">
        <w:rPr>
          <w:rFonts w:ascii="標楷體" w:eastAsia="標楷體" w:hAnsi="標楷體" w:hint="eastAsia"/>
          <w:color w:val="0D0D0D" w:themeColor="text1" w:themeTint="F2"/>
        </w:rPr>
        <w:t>光沒有電磁場  (</w:t>
      </w:r>
      <w:r w:rsidRPr="00AD50AC">
        <w:rPr>
          <w:rFonts w:ascii="標楷體" w:eastAsia="標楷體" w:hAnsi="標楷體"/>
          <w:color w:val="0D0D0D" w:themeColor="text1" w:themeTint="F2"/>
        </w:rPr>
        <w:t>D)</w:t>
      </w:r>
      <w:r w:rsidRPr="00AD50AC">
        <w:rPr>
          <w:rFonts w:ascii="標楷體" w:eastAsia="標楷體" w:hAnsi="標楷體" w:hint="eastAsia"/>
          <w:color w:val="0D0D0D" w:themeColor="text1" w:themeTint="F2"/>
        </w:rPr>
        <w:t>電磁波的速度低於光</w:t>
      </w:r>
    </w:p>
    <w:p w:rsidR="00FB6C0E" w:rsidRPr="00AD50AC" w:rsidRDefault="00DC39DB" w:rsidP="00FB6C0E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/>
          <w:color w:val="FF0000"/>
        </w:rPr>
        <w:t>C</w:t>
      </w:r>
      <w:r w:rsidRPr="00AD50AC">
        <w:rPr>
          <w:rFonts w:ascii="標楷體" w:eastAsia="標楷體" w:hAnsi="標楷體" w:hint="eastAsia"/>
        </w:rPr>
        <w:t>】</w:t>
      </w:r>
      <w:r w:rsidR="00FB6C0E" w:rsidRPr="00AD50AC">
        <w:rPr>
          <w:rFonts w:ascii="標楷體" w:eastAsia="標楷體" w:hAnsi="標楷體" w:hint="eastAsia"/>
          <w:color w:val="0D0D0D" w:themeColor="text1" w:themeTint="F2"/>
        </w:rPr>
        <w:t>有關磁性物質的描述，何者正確</w:t>
      </w:r>
    </w:p>
    <w:p w:rsidR="00FB6C0E" w:rsidRPr="00AD50AC" w:rsidRDefault="00FB6C0E" w:rsidP="00FA0AA9">
      <w:pPr>
        <w:pStyle w:val="a3"/>
        <w:numPr>
          <w:ilvl w:val="0"/>
          <w:numId w:val="6"/>
        </w:numPr>
        <w:tabs>
          <w:tab w:val="left" w:pos="7410"/>
        </w:tabs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  <w:color w:val="0D0D0D" w:themeColor="text1" w:themeTint="F2"/>
        </w:rPr>
        <w:t>可以只有北極 (</w:t>
      </w:r>
      <w:r w:rsidRPr="00AD50AC">
        <w:rPr>
          <w:rFonts w:ascii="標楷體" w:eastAsia="標楷體" w:hAnsi="標楷體"/>
          <w:color w:val="0D0D0D" w:themeColor="text1" w:themeTint="F2"/>
        </w:rPr>
        <w:t>B)</w:t>
      </w:r>
      <w:r w:rsidRPr="00AD50AC">
        <w:rPr>
          <w:rFonts w:ascii="標楷體" w:eastAsia="標楷體" w:hAnsi="標楷體" w:hint="eastAsia"/>
          <w:color w:val="0D0D0D" w:themeColor="text1" w:themeTint="F2"/>
        </w:rPr>
        <w:t>可以只有南極 (</w:t>
      </w:r>
      <w:r w:rsidRPr="00AD50AC">
        <w:rPr>
          <w:rFonts w:ascii="標楷體" w:eastAsia="標楷體" w:hAnsi="標楷體"/>
          <w:color w:val="0D0D0D" w:themeColor="text1" w:themeTint="F2"/>
        </w:rPr>
        <w:t>C)</w:t>
      </w:r>
      <w:r w:rsidRPr="00AD50AC">
        <w:rPr>
          <w:rFonts w:ascii="標楷體" w:eastAsia="標楷體" w:hAnsi="標楷體" w:hint="eastAsia"/>
          <w:color w:val="0D0D0D" w:themeColor="text1" w:themeTint="F2"/>
        </w:rPr>
        <w:t>南北極需同時存在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="00FA0AA9" w:rsidRPr="00AD50AC">
        <w:rPr>
          <w:rFonts w:ascii="標楷體" w:eastAsia="標楷體" w:hAnsi="標楷體"/>
          <w:color w:val="0D0D0D" w:themeColor="text1" w:themeTint="F2"/>
        </w:rPr>
        <w:t>D)</w:t>
      </w:r>
      <w:r w:rsidR="00FA0AA9" w:rsidRPr="00AD50AC">
        <w:rPr>
          <w:rFonts w:ascii="標楷體" w:eastAsia="標楷體" w:hAnsi="標楷體" w:hint="eastAsia"/>
          <w:color w:val="0D0D0D" w:themeColor="text1" w:themeTint="F2"/>
        </w:rPr>
        <w:t>磁力線可以發散</w:t>
      </w:r>
    </w:p>
    <w:p w:rsidR="00FA0AA9" w:rsidRPr="00AD50AC" w:rsidRDefault="00DC39DB" w:rsidP="00FA0AA9">
      <w:pPr>
        <w:pStyle w:val="a3"/>
        <w:numPr>
          <w:ilvl w:val="0"/>
          <w:numId w:val="1"/>
        </w:numPr>
        <w:tabs>
          <w:tab w:val="left" w:pos="7410"/>
        </w:tabs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/>
          <w:color w:val="FF0000"/>
        </w:rPr>
        <w:t>A</w:t>
      </w:r>
      <w:r w:rsidRPr="00AD50AC">
        <w:rPr>
          <w:rFonts w:ascii="標楷體" w:eastAsia="標楷體" w:hAnsi="標楷體" w:hint="eastAsia"/>
        </w:rPr>
        <w:t>】</w:t>
      </w:r>
      <w:r w:rsidR="00FA0AA9" w:rsidRPr="00AD50AC">
        <w:rPr>
          <w:rFonts w:ascii="標楷體" w:eastAsia="標楷體" w:hAnsi="標楷體" w:hint="eastAsia"/>
          <w:color w:val="0D0D0D" w:themeColor="text1" w:themeTint="F2"/>
        </w:rPr>
        <w:t>用來描述電磁現象的馬克士威方程式共有幾條</w:t>
      </w:r>
    </w:p>
    <w:p w:rsidR="00FA0AA9" w:rsidRPr="00AD50AC" w:rsidRDefault="00FA0AA9" w:rsidP="00FA0AA9">
      <w:pPr>
        <w:pStyle w:val="a3"/>
        <w:tabs>
          <w:tab w:val="left" w:pos="7410"/>
        </w:tabs>
        <w:ind w:leftChars="0" w:left="36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A)4</w:t>
      </w:r>
      <w:r w:rsidRPr="00AD50AC">
        <w:rPr>
          <w:rFonts w:ascii="標楷體" w:eastAsia="標楷體" w:hAnsi="標楷體" w:hint="eastAsia"/>
          <w:color w:val="0D0D0D" w:themeColor="text1" w:themeTint="F2"/>
        </w:rPr>
        <w:t>條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B)5</w:t>
      </w:r>
      <w:r w:rsidRPr="00AD50AC">
        <w:rPr>
          <w:rFonts w:ascii="標楷體" w:eastAsia="標楷體" w:hAnsi="標楷體" w:hint="eastAsia"/>
          <w:color w:val="0D0D0D" w:themeColor="text1" w:themeTint="F2"/>
        </w:rPr>
        <w:t>條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C)6</w:t>
      </w:r>
      <w:r w:rsidRPr="00AD50AC">
        <w:rPr>
          <w:rFonts w:ascii="標楷體" w:eastAsia="標楷體" w:hAnsi="標楷體" w:hint="eastAsia"/>
          <w:color w:val="0D0D0D" w:themeColor="text1" w:themeTint="F2"/>
        </w:rPr>
        <w:t>條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D)7</w:t>
      </w:r>
      <w:r w:rsidRPr="00AD50AC">
        <w:rPr>
          <w:rFonts w:ascii="標楷體" w:eastAsia="標楷體" w:hAnsi="標楷體" w:hint="eastAsia"/>
          <w:color w:val="0D0D0D" w:themeColor="text1" w:themeTint="F2"/>
        </w:rPr>
        <w:t>條</w:t>
      </w:r>
    </w:p>
    <w:p w:rsidR="00A179AB" w:rsidRPr="00AD50AC" w:rsidRDefault="00DC39DB" w:rsidP="00A179AB">
      <w:pPr>
        <w:pStyle w:val="a3"/>
        <w:numPr>
          <w:ilvl w:val="0"/>
          <w:numId w:val="1"/>
        </w:numPr>
        <w:tabs>
          <w:tab w:val="left" w:pos="7410"/>
        </w:tabs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 w:hint="eastAsia"/>
          <w:color w:val="FF0000"/>
        </w:rPr>
        <w:t>D</w:t>
      </w:r>
      <w:r w:rsidRPr="00AD50AC">
        <w:rPr>
          <w:rFonts w:ascii="標楷體" w:eastAsia="標楷體" w:hAnsi="標楷體" w:hint="eastAsia"/>
        </w:rPr>
        <w:t>】</w:t>
      </w:r>
      <w:r w:rsidRPr="00AD50AC">
        <w:rPr>
          <w:rFonts w:ascii="標楷體" w:eastAsia="標楷體" w:hAnsi="標楷體" w:hint="eastAsia"/>
          <w:color w:val="0D0D0D" w:themeColor="text1" w:themeTint="F2"/>
        </w:rPr>
        <w:t>用來測量磁場大小的感測器是</w:t>
      </w:r>
      <w:r w:rsidR="00A179AB" w:rsidRPr="00AD50AC">
        <w:rPr>
          <w:rFonts w:ascii="標楷體" w:eastAsia="標楷體" w:hAnsi="標楷體" w:hint="eastAsia"/>
          <w:color w:val="0D0D0D" w:themeColor="text1" w:themeTint="F2"/>
        </w:rPr>
        <w:t>利用何種原理</w:t>
      </w:r>
    </w:p>
    <w:p w:rsidR="00A179AB" w:rsidRPr="00AD50AC" w:rsidRDefault="00A179AB" w:rsidP="00A179AB">
      <w:pPr>
        <w:pStyle w:val="a3"/>
        <w:numPr>
          <w:ilvl w:val="0"/>
          <w:numId w:val="7"/>
        </w:numPr>
        <w:tabs>
          <w:tab w:val="left" w:pos="7410"/>
        </w:tabs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  <w:color w:val="0D0D0D" w:themeColor="text1" w:themeTint="F2"/>
        </w:rPr>
        <w:t>安培定理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(B)法拉第定理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C)</w:t>
      </w:r>
      <w:r w:rsidRPr="00AD50AC">
        <w:rPr>
          <w:rFonts w:ascii="標楷體" w:eastAsia="標楷體" w:hAnsi="標楷體" w:hint="eastAsia"/>
          <w:color w:val="0D0D0D" w:themeColor="text1" w:themeTint="F2"/>
        </w:rPr>
        <w:t>高斯定理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Pr="00AD50AC">
        <w:rPr>
          <w:rFonts w:ascii="標楷體" w:eastAsia="標楷體" w:hAnsi="標楷體"/>
          <w:color w:val="0D0D0D" w:themeColor="text1" w:themeTint="F2"/>
        </w:rPr>
        <w:t>D)</w:t>
      </w:r>
      <w:r w:rsidRPr="00AD50AC">
        <w:rPr>
          <w:rFonts w:ascii="標楷體" w:eastAsia="標楷體" w:hAnsi="標楷體" w:hint="eastAsia"/>
          <w:color w:val="0D0D0D" w:themeColor="text1" w:themeTint="F2"/>
        </w:rPr>
        <w:t>霍爾效應</w:t>
      </w:r>
    </w:p>
    <w:p w:rsidR="00FB2754" w:rsidRPr="00AD50AC" w:rsidRDefault="00DC39DB" w:rsidP="00FB2754">
      <w:pPr>
        <w:pStyle w:val="a3"/>
        <w:numPr>
          <w:ilvl w:val="0"/>
          <w:numId w:val="1"/>
        </w:numPr>
        <w:tabs>
          <w:tab w:val="left" w:pos="7410"/>
        </w:tabs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/>
          <w:color w:val="FF0000"/>
        </w:rPr>
        <w:t>B</w:t>
      </w:r>
      <w:r w:rsidRPr="00AD50AC">
        <w:rPr>
          <w:rFonts w:ascii="標楷體" w:eastAsia="標楷體" w:hAnsi="標楷體" w:hint="eastAsia"/>
        </w:rPr>
        <w:t>】</w:t>
      </w:r>
      <w:r w:rsidR="00FB2754" w:rsidRPr="00AD50AC">
        <w:rPr>
          <w:rFonts w:ascii="標楷體" w:eastAsia="標楷體" w:hAnsi="標楷體" w:hint="eastAsia"/>
          <w:color w:val="0D0D0D" w:themeColor="text1" w:themeTint="F2"/>
        </w:rPr>
        <w:t>電子進入磁場中，何者正確</w:t>
      </w:r>
    </w:p>
    <w:p w:rsidR="00FB2754" w:rsidRDefault="00DC39DB" w:rsidP="00FB2754">
      <w:pPr>
        <w:pStyle w:val="a3"/>
        <w:numPr>
          <w:ilvl w:val="0"/>
          <w:numId w:val="8"/>
        </w:numPr>
        <w:tabs>
          <w:tab w:val="left" w:pos="7410"/>
        </w:tabs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  <w:color w:val="0D0D0D" w:themeColor="text1" w:themeTint="F2"/>
        </w:rPr>
        <w:t>磁場會對電子作功</w:t>
      </w:r>
      <w:r w:rsidR="00FB2754" w:rsidRPr="00AD50AC">
        <w:rPr>
          <w:rFonts w:ascii="標楷體" w:eastAsia="標楷體" w:hAnsi="標楷體" w:hint="eastAsia"/>
          <w:color w:val="0D0D0D" w:themeColor="text1" w:themeTint="F2"/>
        </w:rPr>
        <w:t xml:space="preserve"> (</w:t>
      </w:r>
      <w:r w:rsidR="00F20EB9">
        <w:rPr>
          <w:rFonts w:ascii="標楷體" w:eastAsia="標楷體" w:hAnsi="標楷體"/>
          <w:color w:val="0D0D0D" w:themeColor="text1" w:themeTint="F2"/>
        </w:rPr>
        <w:t>B)</w:t>
      </w:r>
      <w:r w:rsidRPr="00AD50AC">
        <w:rPr>
          <w:rFonts w:ascii="標楷體" w:eastAsia="標楷體" w:hAnsi="標楷體" w:hint="eastAsia"/>
          <w:color w:val="0D0D0D" w:themeColor="text1" w:themeTint="F2"/>
        </w:rPr>
        <w:t>磁場只能改變電子方向不做功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="00FB2754"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="00FB2754" w:rsidRPr="00AD50AC">
        <w:rPr>
          <w:rFonts w:ascii="標楷體" w:eastAsia="標楷體" w:hAnsi="標楷體"/>
          <w:color w:val="0D0D0D" w:themeColor="text1" w:themeTint="F2"/>
        </w:rPr>
        <w:t>C)</w:t>
      </w:r>
      <w:r w:rsidR="00FB2754" w:rsidRPr="00AD50AC">
        <w:rPr>
          <w:rFonts w:ascii="標楷體" w:eastAsia="標楷體" w:hAnsi="標楷體" w:hint="eastAsia"/>
          <w:color w:val="0D0D0D" w:themeColor="text1" w:themeTint="F2"/>
        </w:rPr>
        <w:t>磁場可以加速電子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="00FB2754" w:rsidRPr="00AD50AC">
        <w:rPr>
          <w:rFonts w:ascii="標楷體" w:eastAsia="標楷體" w:hAnsi="標楷體" w:hint="eastAsia"/>
          <w:color w:val="0D0D0D" w:themeColor="text1" w:themeTint="F2"/>
        </w:rPr>
        <w:t>(</w:t>
      </w:r>
      <w:r w:rsidR="00FB2754" w:rsidRPr="00AD50AC">
        <w:rPr>
          <w:rFonts w:ascii="標楷體" w:eastAsia="標楷體" w:hAnsi="標楷體"/>
          <w:color w:val="0D0D0D" w:themeColor="text1" w:themeTint="F2"/>
        </w:rPr>
        <w:t>D)</w:t>
      </w:r>
      <w:r w:rsidR="00FB2754" w:rsidRPr="00AD50AC">
        <w:rPr>
          <w:rFonts w:ascii="標楷體" w:eastAsia="標楷體" w:hAnsi="標楷體" w:hint="eastAsia"/>
          <w:color w:val="0D0D0D" w:themeColor="text1" w:themeTint="F2"/>
        </w:rPr>
        <w:t>磁場可以減速電子</w:t>
      </w:r>
    </w:p>
    <w:p w:rsidR="00A32163" w:rsidRPr="00AD50AC" w:rsidRDefault="00A32163" w:rsidP="00A32163">
      <w:pPr>
        <w:pStyle w:val="a3"/>
        <w:numPr>
          <w:ilvl w:val="0"/>
          <w:numId w:val="1"/>
        </w:numPr>
        <w:tabs>
          <w:tab w:val="left" w:pos="7410"/>
        </w:tabs>
        <w:ind w:leftChars="0"/>
        <w:rPr>
          <w:rFonts w:ascii="標楷體" w:eastAsia="標楷體" w:hAnsi="標楷體"/>
          <w:color w:val="0D0D0D" w:themeColor="text1" w:themeTint="F2"/>
        </w:rPr>
      </w:pPr>
      <w:r w:rsidRPr="00AD50AC">
        <w:rPr>
          <w:rFonts w:ascii="標楷體" w:eastAsia="標楷體" w:hAnsi="標楷體" w:hint="eastAsia"/>
        </w:rPr>
        <w:t>【</w:t>
      </w:r>
      <w:r w:rsidRPr="00AD50AC">
        <w:rPr>
          <w:rFonts w:ascii="標楷體" w:eastAsia="標楷體" w:hAnsi="標楷體"/>
          <w:color w:val="FF0000"/>
        </w:rPr>
        <w:t>B</w:t>
      </w:r>
      <w:r w:rsidRPr="00AD50AC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質子射</w:t>
      </w:r>
      <w:r w:rsidRPr="00AD50AC">
        <w:rPr>
          <w:rFonts w:ascii="標楷體" w:eastAsia="標楷體" w:hAnsi="標楷體" w:hint="eastAsia"/>
          <w:color w:val="0D0D0D" w:themeColor="text1" w:themeTint="F2"/>
        </w:rPr>
        <w:t>入磁場中，何者正確</w:t>
      </w:r>
    </w:p>
    <w:p w:rsidR="00A32163" w:rsidRPr="00A32163" w:rsidRDefault="00A32163" w:rsidP="00A32163">
      <w:pPr>
        <w:pStyle w:val="a3"/>
        <w:numPr>
          <w:ilvl w:val="0"/>
          <w:numId w:val="10"/>
        </w:numPr>
        <w:tabs>
          <w:tab w:val="left" w:pos="7410"/>
        </w:tabs>
        <w:ind w:leftChars="0"/>
        <w:rPr>
          <w:rFonts w:ascii="標楷體" w:eastAsia="標楷體" w:hAnsi="標楷體"/>
          <w:color w:val="0D0D0D" w:themeColor="text1" w:themeTint="F2"/>
        </w:rPr>
      </w:pPr>
      <w:r w:rsidRPr="00A32163">
        <w:rPr>
          <w:rFonts w:ascii="標楷體" w:eastAsia="標楷體" w:hAnsi="標楷體" w:hint="eastAsia"/>
          <w:color w:val="0D0D0D" w:themeColor="text1" w:themeTint="F2"/>
        </w:rPr>
        <w:t>磁場會對質子作功 (</w:t>
      </w:r>
      <w:r w:rsidR="00F20EB9">
        <w:rPr>
          <w:rFonts w:ascii="標楷體" w:eastAsia="標楷體" w:hAnsi="標楷體"/>
          <w:color w:val="0D0D0D" w:themeColor="text1" w:themeTint="F2"/>
        </w:rPr>
        <w:t>B)</w:t>
      </w:r>
      <w:r w:rsidRPr="00A32163">
        <w:rPr>
          <w:rFonts w:ascii="標楷體" w:eastAsia="標楷體" w:hAnsi="標楷體" w:hint="eastAsia"/>
          <w:color w:val="0D0D0D" w:themeColor="text1" w:themeTint="F2"/>
        </w:rPr>
        <w:t>磁場只能改變質子方向不做功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 w:rsidRPr="00A32163">
        <w:rPr>
          <w:rFonts w:ascii="標楷體" w:eastAsia="標楷體" w:hAnsi="標楷體" w:hint="eastAsia"/>
          <w:color w:val="0D0D0D" w:themeColor="text1" w:themeTint="F2"/>
        </w:rPr>
        <w:t>磁場可以加速質子(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 w:rsidRPr="00A32163">
        <w:rPr>
          <w:rFonts w:ascii="標楷體" w:eastAsia="標楷體" w:hAnsi="標楷體" w:hint="eastAsia"/>
          <w:color w:val="0D0D0D" w:themeColor="text1" w:themeTint="F2"/>
        </w:rPr>
        <w:t>磁場可以減速質子</w:t>
      </w:r>
    </w:p>
    <w:p w:rsidR="00A32163" w:rsidRDefault="00A32163" w:rsidP="00A32163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</w:rPr>
        <w:t>12.</w:t>
      </w:r>
      <w:r w:rsidRPr="00A32163">
        <w:rPr>
          <w:rFonts w:ascii="標楷體" w:eastAsia="標楷體" w:hAnsi="標楷體" w:hint="eastAsia"/>
        </w:rPr>
        <w:t>【</w:t>
      </w:r>
      <w:r w:rsidR="00F20EB9">
        <w:rPr>
          <w:rFonts w:ascii="標楷體" w:eastAsia="標楷體" w:hAnsi="標楷體"/>
          <w:color w:val="FF0000"/>
        </w:rPr>
        <w:t>A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有關電容器儲存能量的描述何者正確</w:t>
      </w:r>
    </w:p>
    <w:p w:rsidR="00A32163" w:rsidRPr="00A32163" w:rsidRDefault="00A32163" w:rsidP="00A32163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>
        <w:rPr>
          <w:rFonts w:ascii="標楷體" w:eastAsia="標楷體" w:hAnsi="標楷體" w:hint="eastAsia"/>
          <w:color w:val="0D0D0D" w:themeColor="text1" w:themeTint="F2"/>
        </w:rPr>
        <w:t>以電場儲存能量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(</w:t>
      </w:r>
      <w:r w:rsidR="00F20EB9">
        <w:rPr>
          <w:rFonts w:ascii="標楷體" w:eastAsia="標楷體" w:hAnsi="標楷體"/>
          <w:color w:val="0D0D0D" w:themeColor="text1" w:themeTint="F2"/>
        </w:rPr>
        <w:t>B)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以磁場儲存能量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 w:rsidR="00F20EB9">
        <w:rPr>
          <w:rFonts w:ascii="標楷體" w:eastAsia="標楷體" w:hAnsi="標楷體" w:hint="eastAsia"/>
          <w:color w:val="0D0D0D" w:themeColor="text1" w:themeTint="F2"/>
        </w:rPr>
        <w:t xml:space="preserve">以電磁場儲存能量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 w:rsidR="00F20EB9">
        <w:rPr>
          <w:rFonts w:ascii="標楷體" w:eastAsia="標楷體" w:hAnsi="標楷體" w:hint="eastAsia"/>
          <w:color w:val="0D0D0D" w:themeColor="text1" w:themeTint="F2"/>
        </w:rPr>
        <w:t>以電流儲存能量</w:t>
      </w:r>
    </w:p>
    <w:p w:rsidR="00F20EB9" w:rsidRDefault="00F20EB9" w:rsidP="00F20EB9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</w:rPr>
        <w:t>13.</w:t>
      </w:r>
      <w:r w:rsidRPr="00A32163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/>
          <w:color w:val="FF0000"/>
        </w:rPr>
        <w:t>B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有關電感器儲存能量的描述何者正確</w:t>
      </w:r>
    </w:p>
    <w:p w:rsidR="00F20EB9" w:rsidRDefault="00F20EB9" w:rsidP="00F20EB9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>
        <w:rPr>
          <w:rFonts w:ascii="標楷體" w:eastAsia="標楷體" w:hAnsi="標楷體" w:hint="eastAsia"/>
          <w:color w:val="0D0D0D" w:themeColor="text1" w:themeTint="F2"/>
        </w:rPr>
        <w:t>以電場儲存能量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(</w:t>
      </w:r>
      <w:r>
        <w:rPr>
          <w:rFonts w:ascii="標楷體" w:eastAsia="標楷體" w:hAnsi="標楷體"/>
          <w:color w:val="0D0D0D" w:themeColor="text1" w:themeTint="F2"/>
        </w:rPr>
        <w:t>B)</w:t>
      </w:r>
      <w:r>
        <w:rPr>
          <w:rFonts w:ascii="標楷體" w:eastAsia="標楷體" w:hAnsi="標楷體" w:hint="eastAsia"/>
          <w:color w:val="0D0D0D" w:themeColor="text1" w:themeTint="F2"/>
        </w:rPr>
        <w:t xml:space="preserve">以磁場儲存能量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>
        <w:rPr>
          <w:rFonts w:ascii="標楷體" w:eastAsia="標楷體" w:hAnsi="標楷體" w:hint="eastAsia"/>
          <w:color w:val="0D0D0D" w:themeColor="text1" w:themeTint="F2"/>
        </w:rPr>
        <w:t xml:space="preserve">以電磁場儲存能量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>
        <w:rPr>
          <w:rFonts w:ascii="標楷體" w:eastAsia="標楷體" w:hAnsi="標楷體" w:hint="eastAsia"/>
          <w:color w:val="0D0D0D" w:themeColor="text1" w:themeTint="F2"/>
        </w:rPr>
        <w:t>以電壓儲存能量</w:t>
      </w:r>
    </w:p>
    <w:p w:rsidR="00F20EB9" w:rsidRDefault="00F20EB9" w:rsidP="00F20EB9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</w:rPr>
        <w:t>14.</w:t>
      </w:r>
      <w:r w:rsidRPr="00A32163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/>
          <w:color w:val="FF0000"/>
        </w:rPr>
        <w:t>C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有關超導現象的描述何者正確</w:t>
      </w:r>
    </w:p>
    <w:p w:rsidR="00F20EB9" w:rsidRPr="00A32163" w:rsidRDefault="00F20EB9" w:rsidP="00F20EB9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>
        <w:rPr>
          <w:rFonts w:ascii="標楷體" w:eastAsia="標楷體" w:hAnsi="標楷體" w:hint="eastAsia"/>
          <w:color w:val="0D0D0D" w:themeColor="text1" w:themeTint="F2"/>
        </w:rPr>
        <w:t>室溫下能有超導現象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(</w:t>
      </w:r>
      <w:r>
        <w:rPr>
          <w:rFonts w:ascii="標楷體" w:eastAsia="標楷體" w:hAnsi="標楷體"/>
          <w:color w:val="0D0D0D" w:themeColor="text1" w:themeTint="F2"/>
        </w:rPr>
        <w:t>B)</w:t>
      </w:r>
      <w:r>
        <w:rPr>
          <w:rFonts w:ascii="標楷體" w:eastAsia="標楷體" w:hAnsi="標楷體" w:hint="eastAsia"/>
          <w:color w:val="0D0D0D" w:themeColor="text1" w:themeTint="F2"/>
        </w:rPr>
        <w:t xml:space="preserve">阻抗趨近於零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>
        <w:rPr>
          <w:rFonts w:ascii="標楷體" w:eastAsia="標楷體" w:hAnsi="標楷體" w:hint="eastAsia"/>
          <w:color w:val="0D0D0D" w:themeColor="text1" w:themeTint="F2"/>
        </w:rPr>
        <w:t xml:space="preserve">阻抗為零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>
        <w:rPr>
          <w:rFonts w:ascii="標楷體" w:eastAsia="標楷體" w:hAnsi="標楷體" w:hint="eastAsia"/>
          <w:color w:val="0D0D0D" w:themeColor="text1" w:themeTint="F2"/>
        </w:rPr>
        <w:t>電磁場能夠進</w:t>
      </w:r>
      <w:r>
        <w:rPr>
          <w:rFonts w:ascii="標楷體" w:eastAsia="標楷體" w:hAnsi="標楷體" w:hint="eastAsia"/>
          <w:color w:val="0D0D0D" w:themeColor="text1" w:themeTint="F2"/>
        </w:rPr>
        <w:lastRenderedPageBreak/>
        <w:t>入超導體</w:t>
      </w:r>
    </w:p>
    <w:p w:rsidR="00327358" w:rsidRDefault="00327358" w:rsidP="00327358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</w:rPr>
        <w:t>15.</w:t>
      </w:r>
      <w:r w:rsidRPr="00A32163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/>
          <w:color w:val="FF0000"/>
        </w:rPr>
        <w:t>B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有關銅線的描述何者正確</w:t>
      </w:r>
    </w:p>
    <w:p w:rsidR="00327358" w:rsidRDefault="00327358" w:rsidP="00327358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>
        <w:rPr>
          <w:rFonts w:ascii="標楷體" w:eastAsia="標楷體" w:hAnsi="標楷體" w:hint="eastAsia"/>
          <w:color w:val="0D0D0D" w:themeColor="text1" w:themeTint="F2"/>
        </w:rPr>
        <w:t>溫度上升阻抗變小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(</w:t>
      </w:r>
      <w:r>
        <w:rPr>
          <w:rFonts w:ascii="標楷體" w:eastAsia="標楷體" w:hAnsi="標楷體"/>
          <w:color w:val="0D0D0D" w:themeColor="text1" w:themeTint="F2"/>
        </w:rPr>
        <w:t>B)</w:t>
      </w:r>
      <w:r>
        <w:rPr>
          <w:rFonts w:ascii="標楷體" w:eastAsia="標楷體" w:hAnsi="標楷體" w:hint="eastAsia"/>
          <w:color w:val="0D0D0D" w:themeColor="text1" w:themeTint="F2"/>
        </w:rPr>
        <w:t xml:space="preserve">溫度上升阻抗變大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>
        <w:rPr>
          <w:rFonts w:ascii="標楷體" w:eastAsia="標楷體" w:hAnsi="標楷體" w:hint="eastAsia"/>
          <w:color w:val="0D0D0D" w:themeColor="text1" w:themeTint="F2"/>
        </w:rPr>
        <w:t xml:space="preserve">氣壓越小阻抗越大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>
        <w:rPr>
          <w:rFonts w:ascii="標楷體" w:eastAsia="標楷體" w:hAnsi="標楷體" w:hint="eastAsia"/>
          <w:color w:val="0D0D0D" w:themeColor="text1" w:themeTint="F2"/>
        </w:rPr>
        <w:t>氣壓越大阻抗越大</w:t>
      </w:r>
    </w:p>
    <w:p w:rsidR="00327358" w:rsidRDefault="00327358" w:rsidP="00327358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</w:p>
    <w:p w:rsidR="00327358" w:rsidRDefault="00327358" w:rsidP="00327358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/>
        </w:rPr>
        <w:t>16.</w:t>
      </w:r>
      <w:r w:rsidRPr="00A32163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/>
          <w:color w:val="FF0000"/>
        </w:rPr>
        <w:t>D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有關疊加定理的描述何者正確</w:t>
      </w:r>
    </w:p>
    <w:p w:rsidR="00327358" w:rsidRDefault="00327358" w:rsidP="00327358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>
        <w:rPr>
          <w:rFonts w:ascii="標楷體" w:eastAsia="標楷體" w:hAnsi="標楷體" w:hint="eastAsia"/>
          <w:color w:val="0D0D0D" w:themeColor="text1" w:themeTint="F2"/>
        </w:rPr>
        <w:t>重力不符合疊加定理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(</w:t>
      </w:r>
      <w:r>
        <w:rPr>
          <w:rFonts w:ascii="標楷體" w:eastAsia="標楷體" w:hAnsi="標楷體"/>
          <w:color w:val="0D0D0D" w:themeColor="text1" w:themeTint="F2"/>
        </w:rPr>
        <w:t>B)</w:t>
      </w:r>
      <w:r w:rsidRPr="00327358">
        <w:rPr>
          <w:rFonts w:ascii="標楷體" w:eastAsia="標楷體" w:hAnsi="標楷體" w:hint="eastAsia"/>
          <w:color w:val="0D0D0D" w:themeColor="text1" w:themeTint="F2"/>
        </w:rPr>
        <w:t xml:space="preserve"> </w:t>
      </w:r>
      <w:r>
        <w:rPr>
          <w:rFonts w:ascii="標楷體" w:eastAsia="標楷體" w:hAnsi="標楷體" w:hint="eastAsia"/>
          <w:color w:val="0D0D0D" w:themeColor="text1" w:themeTint="F2"/>
        </w:rPr>
        <w:t>磁場</w:t>
      </w:r>
      <w:r w:rsidRPr="00327358">
        <w:rPr>
          <w:rFonts w:ascii="標楷體" w:eastAsia="標楷體" w:hAnsi="標楷體" w:hint="eastAsia"/>
          <w:color w:val="0D0D0D" w:themeColor="text1" w:themeTint="F2"/>
        </w:rPr>
        <w:t>不</w:t>
      </w:r>
      <w:r>
        <w:rPr>
          <w:rFonts w:ascii="標楷體" w:eastAsia="標楷體" w:hAnsi="標楷體" w:hint="eastAsia"/>
          <w:color w:val="0D0D0D" w:themeColor="text1" w:themeTint="F2"/>
        </w:rPr>
        <w:t>符合</w:t>
      </w:r>
      <w:r w:rsidRPr="00327358">
        <w:rPr>
          <w:rFonts w:ascii="標楷體" w:eastAsia="標楷體" w:hAnsi="標楷體" w:hint="eastAsia"/>
          <w:color w:val="0D0D0D" w:themeColor="text1" w:themeTint="F2"/>
        </w:rPr>
        <w:t>疊加定理</w:t>
      </w:r>
      <w:r w:rsidR="00A32163" w:rsidRPr="00327358">
        <w:rPr>
          <w:rFonts w:ascii="標楷體" w:eastAsia="標楷體" w:hAnsi="標楷體" w:hint="eastAsia"/>
          <w:color w:val="0D0D0D" w:themeColor="text1" w:themeTint="F2"/>
        </w:rPr>
        <w:t xml:space="preserve"> </w:t>
      </w:r>
      <w:r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>
        <w:rPr>
          <w:rFonts w:ascii="標楷體" w:eastAsia="標楷體" w:hAnsi="標楷體" w:hint="eastAsia"/>
          <w:color w:val="0D0D0D" w:themeColor="text1" w:themeTint="F2"/>
        </w:rPr>
        <w:t>電場不符合疊加定理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</w:t>
      </w:r>
      <w:r>
        <w:rPr>
          <w:rFonts w:ascii="標楷體" w:eastAsia="標楷體" w:hAnsi="標楷體" w:hint="eastAsia"/>
          <w:color w:val="0D0D0D" w:themeColor="text1" w:themeTint="F2"/>
        </w:rPr>
        <w:t xml:space="preserve">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>
        <w:rPr>
          <w:rFonts w:ascii="標楷體" w:eastAsia="標楷體" w:hAnsi="標楷體" w:hint="eastAsia"/>
          <w:color w:val="0D0D0D" w:themeColor="text1" w:themeTint="F2"/>
        </w:rPr>
        <w:t>以上皆非</w:t>
      </w:r>
    </w:p>
    <w:p w:rsidR="00F20EB9" w:rsidRPr="00327358" w:rsidRDefault="00F20EB9" w:rsidP="00F20EB9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</w:p>
    <w:p w:rsidR="00B4709B" w:rsidRDefault="00B4709B" w:rsidP="00B4709B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</w:rPr>
        <w:t>17.</w:t>
      </w:r>
      <w:r w:rsidRPr="00A32163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/>
          <w:color w:val="FF0000"/>
        </w:rPr>
        <w:t>B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有關熱敏電阻的描述何者正確</w:t>
      </w:r>
    </w:p>
    <w:p w:rsidR="00B4709B" w:rsidRDefault="00B4709B" w:rsidP="00B4709B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>
        <w:rPr>
          <w:rFonts w:ascii="標楷體" w:eastAsia="標楷體" w:hAnsi="標楷體" w:hint="eastAsia"/>
          <w:color w:val="0D0D0D" w:themeColor="text1" w:themeTint="F2"/>
        </w:rPr>
        <w:t>溫度係數為正值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(</w:t>
      </w:r>
      <w:r>
        <w:rPr>
          <w:rFonts w:ascii="標楷體" w:eastAsia="標楷體" w:hAnsi="標楷體"/>
          <w:color w:val="0D0D0D" w:themeColor="text1" w:themeTint="F2"/>
        </w:rPr>
        <w:t>B)</w:t>
      </w:r>
      <w:r>
        <w:rPr>
          <w:rFonts w:ascii="標楷體" w:eastAsia="標楷體" w:hAnsi="標楷體" w:hint="eastAsia"/>
          <w:color w:val="0D0D0D" w:themeColor="text1" w:themeTint="F2"/>
        </w:rPr>
        <w:t xml:space="preserve">溫度係數為負值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>
        <w:rPr>
          <w:rFonts w:ascii="標楷體" w:eastAsia="標楷體" w:hAnsi="標楷體" w:hint="eastAsia"/>
          <w:color w:val="0D0D0D" w:themeColor="text1" w:themeTint="F2"/>
        </w:rPr>
        <w:t>溫度係數為零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>
        <w:rPr>
          <w:rFonts w:ascii="標楷體" w:eastAsia="標楷體" w:hAnsi="標楷體" w:hint="eastAsia"/>
          <w:color w:val="0D0D0D" w:themeColor="text1" w:themeTint="F2"/>
        </w:rPr>
        <w:t>以上皆非</w:t>
      </w:r>
    </w:p>
    <w:p w:rsidR="00B4709B" w:rsidRDefault="00B4709B" w:rsidP="00B4709B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</w:p>
    <w:p w:rsidR="00B4709B" w:rsidRDefault="00B4709B" w:rsidP="00B4709B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8</w:t>
      </w:r>
      <w:r>
        <w:rPr>
          <w:rFonts w:ascii="標楷體" w:eastAsia="標楷體" w:hAnsi="標楷體" w:hint="eastAsia"/>
        </w:rPr>
        <w:t>.</w:t>
      </w:r>
      <w:r w:rsidRPr="00A32163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/>
          <w:color w:val="FF0000"/>
        </w:rPr>
        <w:t>D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自由空間中，頻率1</w:t>
      </w:r>
      <w:r>
        <w:rPr>
          <w:rFonts w:ascii="標楷體" w:eastAsia="標楷體" w:hAnsi="標楷體"/>
          <w:color w:val="0D0D0D" w:themeColor="text1" w:themeTint="F2"/>
        </w:rPr>
        <w:t>GHz</w:t>
      </w:r>
      <w:r>
        <w:rPr>
          <w:rFonts w:ascii="標楷體" w:eastAsia="標楷體" w:hAnsi="標楷體" w:hint="eastAsia"/>
          <w:color w:val="0D0D0D" w:themeColor="text1" w:themeTint="F2"/>
        </w:rPr>
        <w:t>的電磁波波長為</w:t>
      </w:r>
    </w:p>
    <w:p w:rsidR="00B4709B" w:rsidRDefault="00B4709B" w:rsidP="00B4709B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>
        <w:rPr>
          <w:rFonts w:ascii="標楷體" w:eastAsia="標楷體" w:hAnsi="標楷體" w:hint="eastAsia"/>
          <w:color w:val="0D0D0D" w:themeColor="text1" w:themeTint="F2"/>
        </w:rPr>
        <w:t>1公尺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(</w:t>
      </w:r>
      <w:r>
        <w:rPr>
          <w:rFonts w:ascii="標楷體" w:eastAsia="標楷體" w:hAnsi="標楷體"/>
          <w:color w:val="0D0D0D" w:themeColor="text1" w:themeTint="F2"/>
        </w:rPr>
        <w:t>B)</w:t>
      </w:r>
      <w:r>
        <w:rPr>
          <w:rFonts w:ascii="標楷體" w:eastAsia="標楷體" w:hAnsi="標楷體" w:hint="eastAsia"/>
          <w:color w:val="0D0D0D" w:themeColor="text1" w:themeTint="F2"/>
        </w:rPr>
        <w:t xml:space="preserve">10公尺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>
        <w:rPr>
          <w:rFonts w:ascii="標楷體" w:eastAsia="標楷體" w:hAnsi="標楷體" w:hint="eastAsia"/>
          <w:color w:val="0D0D0D" w:themeColor="text1" w:themeTint="F2"/>
        </w:rPr>
        <w:t xml:space="preserve">3公尺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>
        <w:rPr>
          <w:rFonts w:ascii="標楷體" w:eastAsia="標楷體" w:hAnsi="標楷體"/>
          <w:color w:val="0D0D0D" w:themeColor="text1" w:themeTint="F2"/>
        </w:rPr>
        <w:t>0.3</w:t>
      </w:r>
      <w:r>
        <w:rPr>
          <w:rFonts w:ascii="標楷體" w:eastAsia="標楷體" w:hAnsi="標楷體" w:hint="eastAsia"/>
          <w:color w:val="0D0D0D" w:themeColor="text1" w:themeTint="F2"/>
        </w:rPr>
        <w:t>公尺</w:t>
      </w:r>
    </w:p>
    <w:p w:rsidR="00B4709B" w:rsidRDefault="00B4709B" w:rsidP="00B4709B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</w:p>
    <w:p w:rsidR="00B4709B" w:rsidRDefault="00B4709B" w:rsidP="00B4709B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/>
        </w:rPr>
        <w:t>19.</w:t>
      </w:r>
      <w:r w:rsidRPr="00A32163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/>
          <w:color w:val="FF0000"/>
        </w:rPr>
        <w:t>D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有關光的描述何者</w:t>
      </w:r>
      <w:r w:rsidR="000F7CA3">
        <w:rPr>
          <w:rFonts w:ascii="標楷體" w:eastAsia="標楷體" w:hAnsi="標楷體" w:hint="eastAsia"/>
          <w:color w:val="0D0D0D" w:themeColor="text1" w:themeTint="F2"/>
        </w:rPr>
        <w:t>正確</w:t>
      </w:r>
    </w:p>
    <w:p w:rsidR="00B4709B" w:rsidRDefault="00B4709B" w:rsidP="00B4709B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 w:rsidR="000F7CA3">
        <w:rPr>
          <w:rFonts w:ascii="標楷體" w:eastAsia="標楷體" w:hAnsi="標楷體" w:hint="eastAsia"/>
          <w:color w:val="0D0D0D" w:themeColor="text1" w:themeTint="F2"/>
        </w:rPr>
        <w:t xml:space="preserve">可見光不是電磁波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B)</w:t>
      </w:r>
      <w:r w:rsidR="000F7CA3">
        <w:rPr>
          <w:rFonts w:ascii="標楷體" w:eastAsia="標楷體" w:hAnsi="標楷體" w:hint="eastAsia"/>
          <w:color w:val="0D0D0D" w:themeColor="text1" w:themeTint="F2"/>
        </w:rPr>
        <w:t xml:space="preserve">紅外線不是電磁波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 w:rsidR="000F7CA3">
        <w:rPr>
          <w:rFonts w:ascii="標楷體" w:eastAsia="標楷體" w:hAnsi="標楷體" w:hint="eastAsia"/>
          <w:color w:val="0D0D0D" w:themeColor="text1" w:themeTint="F2"/>
        </w:rPr>
        <w:t>紫外線不是電磁波</w:t>
      </w:r>
      <w:r w:rsidRPr="00A32163">
        <w:rPr>
          <w:rFonts w:ascii="標楷體" w:eastAsia="標楷體" w:hAnsi="標楷體" w:hint="eastAsia"/>
          <w:color w:val="0D0D0D" w:themeColor="text1" w:themeTint="F2"/>
        </w:rPr>
        <w:t xml:space="preserve"> 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 w:rsidR="000F7CA3">
        <w:rPr>
          <w:rFonts w:ascii="標楷體" w:eastAsia="標楷體" w:hAnsi="標楷體" w:hint="eastAsia"/>
          <w:color w:val="0D0D0D" w:themeColor="text1" w:themeTint="F2"/>
        </w:rPr>
        <w:t>紫外線的頻率大於紅外線</w:t>
      </w:r>
    </w:p>
    <w:p w:rsidR="00B4709B" w:rsidRPr="00B4709B" w:rsidRDefault="00B4709B" w:rsidP="00B4709B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</w:p>
    <w:p w:rsidR="000F7CA3" w:rsidRDefault="000F7CA3" w:rsidP="000F7CA3">
      <w:pPr>
        <w:tabs>
          <w:tab w:val="left" w:pos="7410"/>
        </w:tabs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/>
        </w:rPr>
        <w:t>20.</w:t>
      </w:r>
      <w:r w:rsidRPr="00A32163">
        <w:rPr>
          <w:rFonts w:ascii="標楷體" w:eastAsia="標楷體" w:hAnsi="標楷體" w:hint="eastAsia"/>
        </w:rPr>
        <w:t>【</w:t>
      </w:r>
      <w:r>
        <w:rPr>
          <w:rFonts w:ascii="標楷體" w:eastAsia="標楷體" w:hAnsi="標楷體"/>
          <w:color w:val="FF0000"/>
        </w:rPr>
        <w:t>D</w:t>
      </w:r>
      <w:r w:rsidRPr="00A32163">
        <w:rPr>
          <w:rFonts w:ascii="標楷體" w:eastAsia="標楷體" w:hAnsi="標楷體" w:hint="eastAsia"/>
        </w:rPr>
        <w:t>】</w:t>
      </w:r>
      <w:r>
        <w:rPr>
          <w:rFonts w:ascii="標楷體" w:eastAsia="標楷體" w:hAnsi="標楷體" w:hint="eastAsia"/>
          <w:color w:val="0D0D0D" w:themeColor="text1" w:themeTint="F2"/>
        </w:rPr>
        <w:t>何者不是電偶極材料</w:t>
      </w:r>
    </w:p>
    <w:p w:rsidR="000F7CA3" w:rsidRDefault="000F7CA3" w:rsidP="000F7CA3">
      <w:pPr>
        <w:tabs>
          <w:tab w:val="left" w:pos="7410"/>
        </w:tabs>
        <w:ind w:left="360"/>
        <w:rPr>
          <w:rFonts w:ascii="標楷體" w:eastAsia="標楷體" w:hAnsi="標楷體"/>
          <w:color w:val="0D0D0D" w:themeColor="text1" w:themeTint="F2"/>
        </w:rPr>
      </w:pPr>
      <w:r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A)</w:t>
      </w:r>
      <w:r>
        <w:rPr>
          <w:rFonts w:ascii="標楷體" w:eastAsia="標楷體" w:hAnsi="標楷體" w:hint="eastAsia"/>
          <w:color w:val="0D0D0D" w:themeColor="text1" w:themeTint="F2"/>
        </w:rPr>
        <w:t xml:space="preserve">電容器的介電質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>
        <w:rPr>
          <w:rFonts w:ascii="標楷體" w:eastAsia="標楷體" w:hAnsi="標楷體"/>
          <w:color w:val="0D0D0D" w:themeColor="text1" w:themeTint="F2"/>
        </w:rPr>
        <w:t>B)</w:t>
      </w:r>
      <w:r>
        <w:rPr>
          <w:rFonts w:ascii="標楷體" w:eastAsia="標楷體" w:hAnsi="標楷體" w:hint="eastAsia"/>
          <w:color w:val="0D0D0D" w:themeColor="text1" w:themeTint="F2"/>
        </w:rPr>
        <w:t xml:space="preserve">液晶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C)</w:t>
      </w:r>
      <w:r>
        <w:rPr>
          <w:rFonts w:ascii="標楷體" w:eastAsia="標楷體" w:hAnsi="標楷體" w:hint="eastAsia"/>
          <w:color w:val="0D0D0D" w:themeColor="text1" w:themeTint="F2"/>
        </w:rPr>
        <w:t xml:space="preserve">超級電容 </w:t>
      </w:r>
      <w:r w:rsidRPr="00A32163">
        <w:rPr>
          <w:rFonts w:ascii="標楷體" w:eastAsia="標楷體" w:hAnsi="標楷體" w:hint="eastAsia"/>
          <w:color w:val="0D0D0D" w:themeColor="text1" w:themeTint="F2"/>
        </w:rPr>
        <w:t>(</w:t>
      </w:r>
      <w:r w:rsidRPr="00A32163">
        <w:rPr>
          <w:rFonts w:ascii="標楷體" w:eastAsia="標楷體" w:hAnsi="標楷體"/>
          <w:color w:val="0D0D0D" w:themeColor="text1" w:themeTint="F2"/>
        </w:rPr>
        <w:t>D)</w:t>
      </w:r>
      <w:r>
        <w:rPr>
          <w:rFonts w:ascii="標楷體" w:eastAsia="標楷體" w:hAnsi="標楷體" w:hint="eastAsia"/>
          <w:color w:val="0D0D0D" w:themeColor="text1" w:themeTint="F2"/>
        </w:rPr>
        <w:t>超導體</w:t>
      </w:r>
    </w:p>
    <w:p w:rsidR="00EA12D8" w:rsidRPr="00D21BDF" w:rsidRDefault="00EA12D8" w:rsidP="00D21BDF">
      <w:pPr>
        <w:rPr>
          <w:rFonts w:hint="eastAsia"/>
          <w:color w:val="0D0D0D" w:themeColor="text1" w:themeTint="F2"/>
        </w:rPr>
      </w:pPr>
    </w:p>
    <w:p w:rsidR="00D21804" w:rsidRDefault="005728EF" w:rsidP="00D21804">
      <w:pPr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計算題</w:t>
      </w:r>
    </w:p>
    <w:p w:rsidR="005728EF" w:rsidRPr="00D21BDF" w:rsidRDefault="005728EF" w:rsidP="00D21BDF">
      <w:pPr>
        <w:pStyle w:val="a3"/>
        <w:numPr>
          <w:ilvl w:val="0"/>
          <w:numId w:val="9"/>
        </w:numPr>
        <w:ind w:leftChars="0"/>
        <w:rPr>
          <w:rFonts w:hint="eastAsia"/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有電荷</w:t>
      </w:r>
      <w:r>
        <w:rPr>
          <w:rFonts w:hint="eastAsia"/>
          <w:color w:val="0D0D0D" w:themeColor="text1" w:themeTint="F2"/>
        </w:rPr>
        <w:t>Q1</w:t>
      </w:r>
      <w:r>
        <w:rPr>
          <w:color w:val="0D0D0D" w:themeColor="text1" w:themeTint="F2"/>
        </w:rPr>
        <w:t>:</w:t>
      </w:r>
      <w:r>
        <w:rPr>
          <w:rFonts w:hint="eastAsia"/>
          <w:color w:val="0D0D0D" w:themeColor="text1" w:themeTint="F2"/>
        </w:rPr>
        <w:t xml:space="preserve"> 1</w:t>
      </w:r>
      <w:r>
        <w:rPr>
          <w:rFonts w:hint="eastAsia"/>
          <w:color w:val="0D0D0D" w:themeColor="text1" w:themeTint="F2"/>
        </w:rPr>
        <w:t>庫倫</w:t>
      </w:r>
      <w:r>
        <w:rPr>
          <w:rFonts w:hint="eastAsia"/>
          <w:color w:val="0D0D0D" w:themeColor="text1" w:themeTint="F2"/>
        </w:rPr>
        <w:t xml:space="preserve"> </w:t>
      </w:r>
      <w:r>
        <w:rPr>
          <w:color w:val="0D0D0D" w:themeColor="text1" w:themeTint="F2"/>
        </w:rPr>
        <w:t>Q2:-1</w:t>
      </w:r>
      <w:r>
        <w:rPr>
          <w:rFonts w:hint="eastAsia"/>
          <w:color w:val="0D0D0D" w:themeColor="text1" w:themeTint="F2"/>
        </w:rPr>
        <w:t>庫倫</w:t>
      </w:r>
      <w:r>
        <w:rPr>
          <w:rFonts w:hint="eastAsia"/>
          <w:color w:val="0D0D0D" w:themeColor="text1" w:themeTint="F2"/>
        </w:rPr>
        <w:t xml:space="preserve"> </w:t>
      </w:r>
      <w:r>
        <w:rPr>
          <w:rFonts w:hint="eastAsia"/>
          <w:color w:val="0D0D0D" w:themeColor="text1" w:themeTint="F2"/>
        </w:rPr>
        <w:t>相距</w:t>
      </w:r>
      <w:r>
        <w:rPr>
          <w:rFonts w:hint="eastAsia"/>
          <w:color w:val="0D0D0D" w:themeColor="text1" w:themeTint="F2"/>
        </w:rPr>
        <w:t>2</w:t>
      </w:r>
      <w:r>
        <w:rPr>
          <w:rFonts w:hint="eastAsia"/>
          <w:color w:val="0D0D0D" w:themeColor="text1" w:themeTint="F2"/>
        </w:rPr>
        <w:t>米，求兩電荷間的作用力</w:t>
      </w:r>
    </w:p>
    <w:p w:rsidR="005728EF" w:rsidRDefault="005728EF" w:rsidP="005728EF">
      <w:pPr>
        <w:pStyle w:val="a3"/>
        <w:ind w:leftChars="0" w:left="36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答案</w:t>
      </w:r>
      <w:r>
        <w:rPr>
          <w:rFonts w:hint="eastAsia"/>
          <w:color w:val="0D0D0D" w:themeColor="text1" w:themeTint="F2"/>
        </w:rPr>
        <w:t xml:space="preserve">: 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2.25x10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9</m:t>
            </m:r>
          </m:sup>
        </m:sSup>
      </m:oMath>
      <w:r w:rsidR="005B1E9E">
        <w:rPr>
          <w:rFonts w:hint="eastAsia"/>
          <w:iCs/>
          <w:color w:val="0D0D0D" w:themeColor="text1" w:themeTint="F2"/>
        </w:rPr>
        <w:t xml:space="preserve"> </w:t>
      </w:r>
      <w:r w:rsidR="005B1E9E">
        <w:rPr>
          <w:iCs/>
          <w:color w:val="0D0D0D" w:themeColor="text1" w:themeTint="F2"/>
        </w:rPr>
        <w:t>N</w:t>
      </w:r>
    </w:p>
    <w:p w:rsidR="00D21BDF" w:rsidRPr="00D21BDF" w:rsidRDefault="00D21BDF" w:rsidP="00D21BDF">
      <w:pPr>
        <w:pStyle w:val="a3"/>
        <w:numPr>
          <w:ilvl w:val="0"/>
          <w:numId w:val="9"/>
        </w:numPr>
        <w:ind w:leftChars="0"/>
        <w:rPr>
          <w:rFonts w:hint="eastAsia"/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有一介質</w:t>
      </w:r>
      <w:r w:rsidR="005728EF">
        <w:rPr>
          <w:rFonts w:hint="eastAsia"/>
          <w:color w:val="0D0D0D" w:themeColor="text1" w:themeTint="F2"/>
        </w:rPr>
        <w:t xml:space="preserve"> </w:t>
      </w:r>
      <w:r w:rsidR="005728EF" w:rsidRPr="00D21804">
        <w:rPr>
          <w:rFonts w:hint="eastAsia"/>
        </w:rPr>
        <w:t>μ</w:t>
      </w:r>
      <w:r w:rsidR="00CA3AC9">
        <w:rPr>
          <w:rFonts w:hint="eastAsia"/>
        </w:rPr>
        <w:t>=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-5</m:t>
            </m:r>
          </m:sup>
        </m:sSup>
      </m:oMath>
      <w:r>
        <w:rPr>
          <w:rFonts w:hint="eastAsia"/>
          <w:iCs/>
          <w:color w:val="0D0D0D" w:themeColor="text1" w:themeTint="F2"/>
        </w:rPr>
        <w:t xml:space="preserve">H/m </w:t>
      </w:r>
      <w:r>
        <w:rPr>
          <w:rFonts w:ascii="新細明體" w:eastAsia="新細明體" w:hAnsi="新細明體" w:hint="eastAsia"/>
          <w:iCs/>
          <w:color w:val="0D0D0D" w:themeColor="text1" w:themeTint="F2"/>
        </w:rPr>
        <w:t>ε</w:t>
      </w:r>
      <w:r>
        <w:rPr>
          <w:iCs/>
          <w:color w:val="0D0D0D" w:themeColor="text1" w:themeTint="F2"/>
        </w:rPr>
        <w:t>=</w:t>
      </w:r>
      <m:oMath>
        <m:sSup>
          <m:sSupPr>
            <m:ctrlPr>
              <w:rPr>
                <w:rFonts w:ascii="Cambria Math" w:hAnsi="Cambria Math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hAnsi="Cambria Math"/>
                <w:color w:val="0D0D0D" w:themeColor="text1" w:themeTint="F2"/>
              </w:rPr>
              <m:t>10</m:t>
            </m:r>
          </m:e>
          <m:sup>
            <m:r>
              <w:rPr>
                <w:rFonts w:ascii="Cambria Math" w:hAnsi="Cambria Math"/>
                <w:color w:val="0D0D0D" w:themeColor="text1" w:themeTint="F2"/>
              </w:rPr>
              <m:t>-11</m:t>
            </m:r>
          </m:sup>
        </m:sSup>
      </m:oMath>
      <w:r>
        <w:rPr>
          <w:iCs/>
          <w:color w:val="0D0D0D" w:themeColor="text1" w:themeTint="F2"/>
        </w:rPr>
        <w:t>F/m</w:t>
      </w:r>
      <w:r>
        <w:rPr>
          <w:rFonts w:hint="eastAsia"/>
          <w:iCs/>
          <w:color w:val="0D0D0D" w:themeColor="text1" w:themeTint="F2"/>
        </w:rPr>
        <w:t xml:space="preserve"> </w:t>
      </w:r>
      <w:r>
        <w:rPr>
          <w:rFonts w:hint="eastAsia"/>
          <w:iCs/>
          <w:color w:val="0D0D0D" w:themeColor="text1" w:themeTint="F2"/>
        </w:rPr>
        <w:t>求電磁波在此介質內的行進速度</w:t>
      </w:r>
    </w:p>
    <w:p w:rsidR="00D21BDF" w:rsidRDefault="00D21BDF" w:rsidP="00D21BDF">
      <w:pPr>
        <w:ind w:firstLineChars="150" w:firstLine="360"/>
        <w:rPr>
          <w:iCs/>
          <w:color w:val="0D0D0D" w:themeColor="text1" w:themeTint="F2"/>
        </w:rPr>
      </w:pPr>
      <w:r w:rsidRPr="00D21BDF">
        <w:rPr>
          <w:rFonts w:hint="eastAsia"/>
          <w:color w:val="0D0D0D" w:themeColor="text1" w:themeTint="F2"/>
        </w:rPr>
        <w:t>答案</w:t>
      </w:r>
      <w:r w:rsidRPr="00D21BDF">
        <w:rPr>
          <w:rFonts w:hint="eastAsia"/>
          <w:color w:val="0D0D0D" w:themeColor="text1" w:themeTint="F2"/>
        </w:rPr>
        <w:t xml:space="preserve">: 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8</m:t>
            </m:r>
          </m:sup>
        </m:sSup>
      </m:oMath>
      <w:r w:rsidRPr="00D21BDF">
        <w:rPr>
          <w:rFonts w:hint="eastAsia"/>
          <w:iCs/>
          <w:color w:val="0D0D0D" w:themeColor="text1" w:themeTint="F2"/>
        </w:rPr>
        <w:t xml:space="preserve"> </w:t>
      </w:r>
      <w:r>
        <w:rPr>
          <w:iCs/>
          <w:color w:val="0D0D0D" w:themeColor="text1" w:themeTint="F2"/>
        </w:rPr>
        <w:t>m/s</w:t>
      </w:r>
    </w:p>
    <w:p w:rsidR="00D21BDF" w:rsidRDefault="00D21BDF" w:rsidP="00D21BDF">
      <w:pPr>
        <w:pStyle w:val="a3"/>
        <w:numPr>
          <w:ilvl w:val="0"/>
          <w:numId w:val="9"/>
        </w:numPr>
        <w:ind w:leftChars="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行動電話採用</w:t>
      </w:r>
      <w:r w:rsidR="00D4724A">
        <w:rPr>
          <w:rFonts w:hint="eastAsia"/>
          <w:color w:val="0D0D0D" w:themeColor="text1" w:themeTint="F2"/>
        </w:rPr>
        <w:t>1</w:t>
      </w:r>
      <w:r>
        <w:rPr>
          <w:color w:val="0D0D0D" w:themeColor="text1" w:themeTint="F2"/>
        </w:rPr>
        <w:t>GHz</w:t>
      </w:r>
      <w:r>
        <w:rPr>
          <w:rFonts w:hint="eastAsia"/>
          <w:color w:val="0D0D0D" w:themeColor="text1" w:themeTint="F2"/>
        </w:rPr>
        <w:t>載波，求載波</w:t>
      </w:r>
      <w:r w:rsidR="00D4724A">
        <w:rPr>
          <w:rFonts w:hint="eastAsia"/>
          <w:color w:val="0D0D0D" w:themeColor="text1" w:themeTint="F2"/>
        </w:rPr>
        <w:t>波</w:t>
      </w:r>
      <w:r>
        <w:rPr>
          <w:rFonts w:hint="eastAsia"/>
          <w:color w:val="0D0D0D" w:themeColor="text1" w:themeTint="F2"/>
        </w:rPr>
        <w:t>長</w:t>
      </w:r>
    </w:p>
    <w:p w:rsidR="00D4724A" w:rsidRDefault="00D4724A" w:rsidP="00D4724A">
      <w:pPr>
        <w:pStyle w:val="a3"/>
        <w:ind w:leftChars="0" w:left="360"/>
        <w:rPr>
          <w:rFonts w:hint="eastAsia"/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答案</w:t>
      </w:r>
      <w:r>
        <w:rPr>
          <w:rFonts w:hint="eastAsia"/>
          <w:color w:val="0D0D0D" w:themeColor="text1" w:themeTint="F2"/>
        </w:rPr>
        <w:t>: 30cm</w:t>
      </w:r>
    </w:p>
    <w:p w:rsidR="00D4724A" w:rsidRDefault="00D4724A" w:rsidP="00D4724A">
      <w:pPr>
        <w:pStyle w:val="a3"/>
        <w:numPr>
          <w:ilvl w:val="0"/>
          <w:numId w:val="9"/>
        </w:numPr>
        <w:ind w:leftChars="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行動電話採用</w:t>
      </w:r>
      <w:r>
        <w:rPr>
          <w:rFonts w:hint="eastAsia"/>
          <w:color w:val="0D0D0D" w:themeColor="text1" w:themeTint="F2"/>
        </w:rPr>
        <w:t>波長</w:t>
      </w:r>
      <w:r>
        <w:rPr>
          <w:rFonts w:hint="eastAsia"/>
          <w:color w:val="0D0D0D" w:themeColor="text1" w:themeTint="F2"/>
        </w:rPr>
        <w:t>1cm</w:t>
      </w:r>
      <w:r>
        <w:rPr>
          <w:rFonts w:hint="eastAsia"/>
          <w:color w:val="0D0D0D" w:themeColor="text1" w:themeTint="F2"/>
        </w:rPr>
        <w:t>的</w:t>
      </w:r>
      <w:r>
        <w:rPr>
          <w:rFonts w:hint="eastAsia"/>
          <w:color w:val="0D0D0D" w:themeColor="text1" w:themeTint="F2"/>
        </w:rPr>
        <w:t>載波，求載波</w:t>
      </w:r>
      <w:r>
        <w:rPr>
          <w:rFonts w:hint="eastAsia"/>
          <w:color w:val="0D0D0D" w:themeColor="text1" w:themeTint="F2"/>
        </w:rPr>
        <w:t>頻率</w:t>
      </w:r>
    </w:p>
    <w:p w:rsidR="00D4724A" w:rsidRDefault="00D4724A" w:rsidP="00D4724A">
      <w:pPr>
        <w:pStyle w:val="a3"/>
        <w:ind w:leftChars="0" w:left="36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答案</w:t>
      </w:r>
      <w:r>
        <w:rPr>
          <w:rFonts w:hint="eastAsia"/>
          <w:color w:val="0D0D0D" w:themeColor="text1" w:themeTint="F2"/>
        </w:rPr>
        <w:t>: 30</w:t>
      </w:r>
      <w:r>
        <w:rPr>
          <w:rFonts w:hint="eastAsia"/>
          <w:color w:val="0D0D0D" w:themeColor="text1" w:themeTint="F2"/>
        </w:rPr>
        <w:t>G</w:t>
      </w:r>
      <w:r>
        <w:rPr>
          <w:color w:val="0D0D0D" w:themeColor="text1" w:themeTint="F2"/>
        </w:rPr>
        <w:t>Hz</w:t>
      </w:r>
    </w:p>
    <w:p w:rsidR="00B65A41" w:rsidRPr="00B65A41" w:rsidRDefault="00B65A41" w:rsidP="00B65A41">
      <w:pPr>
        <w:pStyle w:val="a3"/>
        <w:numPr>
          <w:ilvl w:val="0"/>
          <w:numId w:val="9"/>
        </w:numPr>
        <w:ind w:leftChars="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有一電偶極分子，正負電距離</w:t>
      </w:r>
      <w:r>
        <w:rPr>
          <w:rFonts w:hint="eastAsia"/>
          <w:color w:val="0D0D0D" w:themeColor="text1" w:themeTint="F2"/>
        </w:rPr>
        <w:t>0.1nm</w:t>
      </w:r>
      <w:r>
        <w:rPr>
          <w:rFonts w:hint="eastAsia"/>
          <w:color w:val="0D0D0D" w:themeColor="text1" w:themeTint="F2"/>
        </w:rPr>
        <w:t>，正電荷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1.6x</m:t>
            </m:r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-19</m:t>
            </m:r>
          </m:sup>
        </m:sSup>
      </m:oMath>
      <w:r>
        <w:rPr>
          <w:rFonts w:hint="eastAsia"/>
          <w:iCs/>
          <w:color w:val="0D0D0D" w:themeColor="text1" w:themeTint="F2"/>
        </w:rPr>
        <w:t>庫倫，求偶極距</w:t>
      </w:r>
    </w:p>
    <w:p w:rsidR="00B65A41" w:rsidRDefault="00B65A41" w:rsidP="00B65A41">
      <w:pPr>
        <w:pStyle w:val="a3"/>
        <w:ind w:leftChars="0" w:left="360"/>
        <w:rPr>
          <w:iCs/>
          <w:color w:val="0D0D0D" w:themeColor="text1" w:themeTint="F2"/>
        </w:rPr>
      </w:pPr>
      <w:r>
        <w:rPr>
          <w:rFonts w:hint="eastAsia"/>
          <w:iCs/>
          <w:color w:val="0D0D0D" w:themeColor="text1" w:themeTint="F2"/>
        </w:rPr>
        <w:t>答案</w:t>
      </w:r>
      <w:r>
        <w:rPr>
          <w:rFonts w:hint="eastAsia"/>
          <w:iCs/>
          <w:color w:val="0D0D0D" w:themeColor="text1" w:themeTint="F2"/>
        </w:rPr>
        <w:t>:</w:t>
      </w:r>
      <m:oMath>
        <m:r>
          <w:rPr>
            <w:rFonts w:ascii="Cambria Math" w:eastAsia="標楷體" w:hAnsi="Cambria Math" w:cstheme="majorBidi"/>
            <w:color w:val="0D0D0D" w:themeColor="text1" w:themeTint="F2"/>
          </w:rPr>
          <m:t xml:space="preserve"> </m:t>
        </m:r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1.6x</m:t>
            </m:r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-29</m:t>
            </m:r>
          </m:sup>
        </m:sSup>
      </m:oMath>
      <w:r w:rsidR="009A2F63">
        <w:rPr>
          <w:rFonts w:hint="eastAsia"/>
          <w:iCs/>
          <w:color w:val="0D0D0D" w:themeColor="text1" w:themeTint="F2"/>
        </w:rPr>
        <w:t>庫倫</w:t>
      </w:r>
      <w:r w:rsidR="009A2F63">
        <w:rPr>
          <w:rFonts w:asciiTheme="minorEastAsia" w:hAnsiTheme="minorEastAsia" w:hint="eastAsia"/>
          <w:iCs/>
          <w:color w:val="0D0D0D" w:themeColor="text1" w:themeTint="F2"/>
        </w:rPr>
        <w:t>˙</w:t>
      </w:r>
      <w:r w:rsidR="009A2F63">
        <w:rPr>
          <w:rFonts w:hint="eastAsia"/>
          <w:iCs/>
          <w:color w:val="0D0D0D" w:themeColor="text1" w:themeTint="F2"/>
        </w:rPr>
        <w:t>米</w:t>
      </w:r>
    </w:p>
    <w:p w:rsidR="00E06874" w:rsidRPr="00E06874" w:rsidRDefault="00E06874" w:rsidP="00E06874">
      <w:pPr>
        <w:pStyle w:val="a3"/>
        <w:numPr>
          <w:ilvl w:val="0"/>
          <w:numId w:val="9"/>
        </w:numPr>
        <w:ind w:leftChars="0"/>
        <w:rPr>
          <w:color w:val="0D0D0D" w:themeColor="text1" w:themeTint="F2"/>
        </w:rPr>
      </w:pPr>
      <w:r w:rsidRPr="00AD50AC">
        <w:rPr>
          <w:rFonts w:ascii="標楷體" w:eastAsia="標楷體" w:hAnsi="標楷體" w:hint="eastAsia"/>
        </w:rPr>
        <w:t>對一個1μ</w:t>
      </w:r>
      <w:r w:rsidRPr="00AD50AC">
        <w:rPr>
          <w:rFonts w:ascii="標楷體" w:eastAsia="標楷體" w:hAnsi="標楷體"/>
        </w:rPr>
        <w:t>F</w:t>
      </w:r>
      <w:r w:rsidRPr="00AD50AC">
        <w:rPr>
          <w:rFonts w:ascii="標楷體" w:eastAsia="標楷體" w:hAnsi="標楷體" w:hint="eastAsia"/>
        </w:rPr>
        <w:t>電容器，以1μ</w:t>
      </w:r>
      <w:r>
        <w:rPr>
          <w:rFonts w:ascii="標楷體" w:eastAsia="標楷體" w:hAnsi="標楷體"/>
        </w:rPr>
        <w:t>A</w:t>
      </w:r>
      <w:r w:rsidRPr="00AD50AC">
        <w:rPr>
          <w:rFonts w:ascii="標楷體" w:eastAsia="標楷體" w:hAnsi="標楷體" w:hint="eastAsia"/>
        </w:rPr>
        <w:t>電流量，充電</w:t>
      </w:r>
      <w:r>
        <w:rPr>
          <w:rFonts w:ascii="標楷體" w:eastAsia="標楷體" w:hAnsi="標楷體" w:hint="eastAsia"/>
        </w:rPr>
        <w:t>1</w:t>
      </w:r>
      <w:r w:rsidRPr="00AD50AC">
        <w:rPr>
          <w:rFonts w:ascii="標楷體" w:eastAsia="標楷體" w:hAnsi="標楷體" w:hint="eastAsia"/>
        </w:rPr>
        <w:t>秒</w:t>
      </w:r>
      <w:r>
        <w:rPr>
          <w:rFonts w:ascii="標楷體" w:eastAsia="標楷體" w:hAnsi="標楷體" w:hint="eastAsia"/>
        </w:rPr>
        <w:t>，求電容器電壓</w:t>
      </w:r>
    </w:p>
    <w:p w:rsidR="00E06874" w:rsidRDefault="00E06874" w:rsidP="00E06874">
      <w:pPr>
        <w:pStyle w:val="a3"/>
        <w:ind w:leftChars="0" w:left="3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答案: 1V</w:t>
      </w:r>
    </w:p>
    <w:p w:rsidR="00E06874" w:rsidRDefault="00E06874" w:rsidP="00E06874">
      <w:pPr>
        <w:pStyle w:val="a3"/>
        <w:numPr>
          <w:ilvl w:val="0"/>
          <w:numId w:val="9"/>
        </w:numPr>
        <w:ind w:leftChars="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有兩個質子，相距</w:t>
      </w:r>
      <w:r>
        <w:rPr>
          <w:rFonts w:hint="eastAsia"/>
          <w:color w:val="0D0D0D" w:themeColor="text1" w:themeTint="F2"/>
        </w:rPr>
        <w:t>1</w:t>
      </w:r>
      <w:r>
        <w:rPr>
          <w:rFonts w:hint="eastAsia"/>
          <w:color w:val="0D0D0D" w:themeColor="text1" w:themeTint="F2"/>
        </w:rPr>
        <w:t>米，求兩質子的電位能</w:t>
      </w:r>
    </w:p>
    <w:p w:rsidR="00E06874" w:rsidRDefault="00E06874" w:rsidP="00E06874">
      <w:pPr>
        <w:pStyle w:val="a3"/>
        <w:ind w:leftChars="0" w:left="360"/>
        <w:rPr>
          <w:iCs/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答案</w:t>
      </w:r>
      <w:r>
        <w:rPr>
          <w:rFonts w:hint="eastAsia"/>
          <w:color w:val="0D0D0D" w:themeColor="text1" w:themeTint="F2"/>
        </w:rPr>
        <w:t xml:space="preserve">: 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2.3</m:t>
            </m:r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x10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-28</m:t>
            </m:r>
          </m:sup>
        </m:sSup>
      </m:oMath>
      <w:r w:rsidR="00C453D4">
        <w:rPr>
          <w:rFonts w:hint="eastAsia"/>
          <w:iCs/>
          <w:color w:val="0D0D0D" w:themeColor="text1" w:themeTint="F2"/>
        </w:rPr>
        <w:t xml:space="preserve"> </w:t>
      </w:r>
      <w:r w:rsidR="00C453D4">
        <w:rPr>
          <w:rFonts w:hint="eastAsia"/>
          <w:iCs/>
          <w:color w:val="0D0D0D" w:themeColor="text1" w:themeTint="F2"/>
        </w:rPr>
        <w:t>焦耳</w:t>
      </w:r>
    </w:p>
    <w:p w:rsidR="00C453D4" w:rsidRPr="00C453D4" w:rsidRDefault="00C453D4" w:rsidP="00C453D4">
      <w:pPr>
        <w:pStyle w:val="a3"/>
        <w:numPr>
          <w:ilvl w:val="0"/>
          <w:numId w:val="9"/>
        </w:numPr>
        <w:ind w:leftChars="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電子以每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7</m:t>
            </m:r>
          </m:sup>
        </m:sSup>
      </m:oMath>
      <w:r>
        <w:rPr>
          <w:iCs/>
          <w:color w:val="0D0D0D" w:themeColor="text1" w:themeTint="F2"/>
        </w:rPr>
        <w:t>m/s</w:t>
      </w:r>
      <w:r>
        <w:rPr>
          <w:rFonts w:hint="eastAsia"/>
          <w:iCs/>
          <w:color w:val="0D0D0D" w:themeColor="text1" w:themeTint="F2"/>
        </w:rPr>
        <w:t>的速度，射入磁場內，運動方向與磁場垂直，磁場的強度</w:t>
      </w:r>
      <w:r>
        <w:rPr>
          <w:rFonts w:hint="eastAsia"/>
          <w:iCs/>
          <w:color w:val="0D0D0D" w:themeColor="text1" w:themeTint="F2"/>
        </w:rPr>
        <w:lastRenderedPageBreak/>
        <w:t>為</w:t>
      </w:r>
      <w:r>
        <w:rPr>
          <w:rFonts w:hint="eastAsia"/>
          <w:iCs/>
          <w:color w:val="0D0D0D" w:themeColor="text1" w:themeTint="F2"/>
        </w:rPr>
        <w:t>1</w:t>
      </w:r>
      <w:r>
        <w:rPr>
          <w:iCs/>
          <w:color w:val="0D0D0D" w:themeColor="text1" w:themeTint="F2"/>
        </w:rPr>
        <w:t>T</w:t>
      </w:r>
      <w:r>
        <w:rPr>
          <w:rFonts w:hint="eastAsia"/>
          <w:iCs/>
          <w:color w:val="0D0D0D" w:themeColor="text1" w:themeTint="F2"/>
        </w:rPr>
        <w:t>特斯拉，求電子所受的作用力</w:t>
      </w:r>
    </w:p>
    <w:p w:rsidR="00C453D4" w:rsidRPr="00C453D4" w:rsidRDefault="00C453D4" w:rsidP="00C453D4">
      <w:pPr>
        <w:pStyle w:val="a3"/>
        <w:ind w:leftChars="0" w:left="360"/>
        <w:rPr>
          <w:rFonts w:hint="eastAsia"/>
          <w:color w:val="0D0D0D" w:themeColor="text1" w:themeTint="F2"/>
        </w:rPr>
      </w:pPr>
      <w:r>
        <w:rPr>
          <w:rFonts w:hint="eastAsia"/>
          <w:iCs/>
          <w:color w:val="0D0D0D" w:themeColor="text1" w:themeTint="F2"/>
        </w:rPr>
        <w:t>答案</w:t>
      </w:r>
      <w:r>
        <w:rPr>
          <w:rFonts w:hint="eastAsia"/>
          <w:iCs/>
          <w:color w:val="0D0D0D" w:themeColor="text1" w:themeTint="F2"/>
        </w:rPr>
        <w:t xml:space="preserve">: 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1.6</m:t>
            </m:r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x10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-</m:t>
            </m:r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12</m:t>
            </m:r>
          </m:sup>
        </m:sSup>
      </m:oMath>
      <w:bookmarkStart w:id="0" w:name="_GoBack"/>
      <w:bookmarkEnd w:id="0"/>
    </w:p>
    <w:p w:rsidR="00C453D4" w:rsidRDefault="00230186" w:rsidP="00C453D4">
      <w:pPr>
        <w:pStyle w:val="a3"/>
        <w:numPr>
          <w:ilvl w:val="0"/>
          <w:numId w:val="9"/>
        </w:numPr>
        <w:ind w:leftChars="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1</w:t>
      </w:r>
      <w:r>
        <w:rPr>
          <w:rFonts w:hint="eastAsia"/>
          <w:color w:val="0D0D0D" w:themeColor="text1" w:themeTint="F2"/>
        </w:rPr>
        <w:t>電子福特</w:t>
      </w:r>
      <w:r>
        <w:rPr>
          <w:rFonts w:hint="eastAsia"/>
          <w:color w:val="0D0D0D" w:themeColor="text1" w:themeTint="F2"/>
        </w:rPr>
        <w:t>(1</w:t>
      </w:r>
      <w:r>
        <w:rPr>
          <w:color w:val="0D0D0D" w:themeColor="text1" w:themeTint="F2"/>
        </w:rPr>
        <w:t>Ev</w:t>
      </w:r>
      <w:r>
        <w:rPr>
          <w:rFonts w:hint="eastAsia"/>
          <w:color w:val="0D0D0D" w:themeColor="text1" w:themeTint="F2"/>
        </w:rPr>
        <w:t>)</w:t>
      </w:r>
      <w:r>
        <w:rPr>
          <w:rFonts w:hint="eastAsia"/>
          <w:color w:val="0D0D0D" w:themeColor="text1" w:themeTint="F2"/>
        </w:rPr>
        <w:t>的電子，求其速度</w:t>
      </w:r>
    </w:p>
    <w:p w:rsidR="00230186" w:rsidRDefault="00230186" w:rsidP="00230186">
      <w:pPr>
        <w:pStyle w:val="a3"/>
        <w:ind w:leftChars="0" w:left="360"/>
        <w:rPr>
          <w:iCs/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答案</w:t>
      </w:r>
      <w:r>
        <w:rPr>
          <w:rFonts w:hint="eastAsia"/>
          <w:color w:val="0D0D0D" w:themeColor="text1" w:themeTint="F2"/>
        </w:rPr>
        <w:t xml:space="preserve">: </w:t>
      </w:r>
      <m:oMath>
        <m:sSup>
          <m:sSupPr>
            <m:ctrlPr>
              <w:rPr>
                <w:rFonts w:ascii="Cambria Math" w:eastAsia="標楷體" w:hAnsi="Cambria Math" w:cstheme="majorBidi"/>
                <w:i/>
                <w:iCs/>
                <w:color w:val="0D0D0D" w:themeColor="text1" w:themeTint="F2"/>
              </w:rPr>
            </m:ctrlPr>
          </m:sSupPr>
          <m:e>
            <m:r>
              <w:rPr>
                <w:rFonts w:ascii="Cambria Math" w:eastAsia="標楷體" w:hAnsi="Cambria Math" w:cstheme="majorBidi" w:hint="eastAsia"/>
                <w:color w:val="0D0D0D" w:themeColor="text1" w:themeTint="F2"/>
              </w:rPr>
              <m:t>5</m:t>
            </m:r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.9</m:t>
            </m:r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x10</m:t>
            </m:r>
          </m:e>
          <m:sup>
            <m:r>
              <w:rPr>
                <w:rFonts w:ascii="Cambria Math" w:eastAsia="標楷體" w:hAnsi="Cambria Math" w:cstheme="majorBidi"/>
                <w:color w:val="0D0D0D" w:themeColor="text1" w:themeTint="F2"/>
              </w:rPr>
              <m:t>5</m:t>
            </m:r>
          </m:sup>
        </m:sSup>
      </m:oMath>
      <w:r>
        <w:rPr>
          <w:rFonts w:hint="eastAsia"/>
          <w:iCs/>
          <w:color w:val="0D0D0D" w:themeColor="text1" w:themeTint="F2"/>
        </w:rPr>
        <w:t>m/s</w:t>
      </w:r>
    </w:p>
    <w:p w:rsidR="00A475DA" w:rsidRPr="00BF6FF5" w:rsidRDefault="00A475DA" w:rsidP="00A475DA">
      <w:pPr>
        <w:pStyle w:val="a3"/>
        <w:numPr>
          <w:ilvl w:val="0"/>
          <w:numId w:val="9"/>
        </w:numPr>
        <w:ind w:leftChars="0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有</w:t>
      </w:r>
      <w:r>
        <w:rPr>
          <w:rFonts w:hint="eastAsia"/>
          <w:color w:val="0D0D0D" w:themeColor="text1" w:themeTint="F2"/>
        </w:rPr>
        <w:t>3</w:t>
      </w:r>
      <w:r>
        <w:rPr>
          <w:rFonts w:hint="eastAsia"/>
          <w:color w:val="0D0D0D" w:themeColor="text1" w:themeTint="F2"/>
        </w:rPr>
        <w:t>顆電阻分別為</w:t>
      </w:r>
      <w:r>
        <w:rPr>
          <w:rFonts w:hint="eastAsia"/>
          <w:color w:val="0D0D0D" w:themeColor="text1" w:themeTint="F2"/>
        </w:rPr>
        <w:t>1</w:t>
      </w:r>
      <w:r>
        <w:rPr>
          <w:rFonts w:ascii="新細明體" w:eastAsia="新細明體" w:hAnsi="新細明體" w:hint="eastAsia"/>
          <w:color w:val="0D0D0D" w:themeColor="text1" w:themeTint="F2"/>
        </w:rPr>
        <w:t>Ω、2</w:t>
      </w:r>
      <w:r>
        <w:rPr>
          <w:rFonts w:ascii="新細明體" w:eastAsia="新細明體" w:hAnsi="新細明體" w:hint="eastAsia"/>
          <w:color w:val="0D0D0D" w:themeColor="text1" w:themeTint="F2"/>
        </w:rPr>
        <w:t>Ω、</w:t>
      </w:r>
      <w:r>
        <w:rPr>
          <w:rFonts w:hint="eastAsia"/>
          <w:color w:val="0D0D0D" w:themeColor="text1" w:themeTint="F2"/>
        </w:rPr>
        <w:t>3</w:t>
      </w:r>
      <w:r>
        <w:rPr>
          <w:rFonts w:ascii="新細明體" w:eastAsia="新細明體" w:hAnsi="新細明體" w:hint="eastAsia"/>
          <w:color w:val="0D0D0D" w:themeColor="text1" w:themeTint="F2"/>
        </w:rPr>
        <w:t>Ω</w:t>
      </w:r>
      <w:r w:rsidR="00BF6FF5">
        <w:rPr>
          <w:rFonts w:ascii="新細明體" w:eastAsia="新細明體" w:hAnsi="新細明體" w:hint="eastAsia"/>
          <w:color w:val="0D0D0D" w:themeColor="text1" w:themeTint="F2"/>
        </w:rPr>
        <w:t>，求並聯等效電阻值</w:t>
      </w:r>
    </w:p>
    <w:p w:rsidR="00BF6FF5" w:rsidRPr="00A475DA" w:rsidRDefault="00BF6FF5" w:rsidP="00BF6FF5">
      <w:pPr>
        <w:pStyle w:val="a3"/>
        <w:ind w:leftChars="0" w:left="360"/>
        <w:rPr>
          <w:rFonts w:hint="eastAsia"/>
          <w:color w:val="0D0D0D" w:themeColor="text1" w:themeTint="F2"/>
        </w:rPr>
      </w:pPr>
      <w:r>
        <w:rPr>
          <w:rFonts w:ascii="新細明體" w:eastAsia="新細明體" w:hAnsi="新細明體" w:hint="eastAsia"/>
          <w:color w:val="0D0D0D" w:themeColor="text1" w:themeTint="F2"/>
        </w:rPr>
        <w:t xml:space="preserve">答案: </w:t>
      </w:r>
      <m:oMath>
        <m:f>
          <m:fPr>
            <m:ctrlPr>
              <w:rPr>
                <w:rFonts w:ascii="Cambria Math" w:eastAsia="Cambria Math" w:hAnsi="Cambria Math"/>
                <w:color w:val="0D0D0D" w:themeColor="text1" w:themeTint="F2"/>
              </w:rPr>
            </m:ctrlPr>
          </m:fPr>
          <m:num>
            <m:r>
              <w:rPr>
                <w:rFonts w:ascii="Cambria Math" w:hAnsi="Cambria Math" w:cs="Cambria Math" w:hint="eastAsia"/>
                <w:color w:val="0D0D0D" w:themeColor="text1" w:themeTint="F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D0D0D" w:themeColor="text1" w:themeTint="F2"/>
              </w:rPr>
              <m:t>11</m:t>
            </m:r>
          </m:den>
        </m:f>
      </m:oMath>
      <w:r>
        <w:rPr>
          <w:rFonts w:ascii="新細明體" w:eastAsia="新細明體" w:hAnsi="新細明體" w:hint="eastAsia"/>
          <w:color w:val="0D0D0D" w:themeColor="text1" w:themeTint="F2"/>
        </w:rPr>
        <w:t>Ω</w:t>
      </w:r>
    </w:p>
    <w:p w:rsidR="00D4724A" w:rsidRPr="00A475DA" w:rsidRDefault="00D4724A" w:rsidP="00D4724A">
      <w:pPr>
        <w:rPr>
          <w:rFonts w:hint="eastAsia"/>
          <w:color w:val="0D0D0D" w:themeColor="text1" w:themeTint="F2"/>
        </w:rPr>
      </w:pPr>
    </w:p>
    <w:p w:rsidR="00D21BDF" w:rsidRPr="00D21BDF" w:rsidRDefault="00D21BDF" w:rsidP="00D21BDF">
      <w:pPr>
        <w:pStyle w:val="a3"/>
        <w:ind w:leftChars="0" w:left="360"/>
        <w:rPr>
          <w:rFonts w:hint="eastAsia"/>
          <w:color w:val="0D0D0D" w:themeColor="text1" w:themeTint="F2"/>
        </w:rPr>
      </w:pPr>
    </w:p>
    <w:p w:rsidR="00D21BDF" w:rsidRPr="00D21BDF" w:rsidRDefault="00D21BDF" w:rsidP="00D21BDF">
      <w:pPr>
        <w:rPr>
          <w:rFonts w:hint="eastAsia"/>
          <w:color w:val="0D0D0D" w:themeColor="text1" w:themeTint="F2"/>
        </w:rPr>
      </w:pPr>
    </w:p>
    <w:p w:rsidR="00CA3AC9" w:rsidRPr="00CA3AC9" w:rsidRDefault="00CA3AC9" w:rsidP="00CA3AC9">
      <w:pPr>
        <w:rPr>
          <w:color w:val="0D0D0D" w:themeColor="text1" w:themeTint="F2"/>
        </w:rPr>
      </w:pPr>
    </w:p>
    <w:sectPr w:rsidR="00CA3AC9" w:rsidRPr="00CA3AC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8F3" w:rsidRDefault="00C868F3" w:rsidP="00FB2754">
      <w:r>
        <w:separator/>
      </w:r>
    </w:p>
  </w:endnote>
  <w:endnote w:type="continuationSeparator" w:id="0">
    <w:p w:rsidR="00C868F3" w:rsidRDefault="00C868F3" w:rsidP="00FB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8F3" w:rsidRDefault="00C868F3" w:rsidP="00FB2754">
      <w:r>
        <w:separator/>
      </w:r>
    </w:p>
  </w:footnote>
  <w:footnote w:type="continuationSeparator" w:id="0">
    <w:p w:rsidR="00C868F3" w:rsidRDefault="00C868F3" w:rsidP="00FB2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7453D"/>
    <w:multiLevelType w:val="hybridMultilevel"/>
    <w:tmpl w:val="8026B7B6"/>
    <w:lvl w:ilvl="0" w:tplc="EF66E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5268F6"/>
    <w:multiLevelType w:val="hybridMultilevel"/>
    <w:tmpl w:val="7C2043F0"/>
    <w:lvl w:ilvl="0" w:tplc="1012FFE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D272680"/>
    <w:multiLevelType w:val="hybridMultilevel"/>
    <w:tmpl w:val="F6DE3CC4"/>
    <w:lvl w:ilvl="0" w:tplc="C838A54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269A29EF"/>
    <w:multiLevelType w:val="hybridMultilevel"/>
    <w:tmpl w:val="AFA60C64"/>
    <w:lvl w:ilvl="0" w:tplc="19844CE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BAC274A"/>
    <w:multiLevelType w:val="hybridMultilevel"/>
    <w:tmpl w:val="34CA7396"/>
    <w:lvl w:ilvl="0" w:tplc="D2C0AD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2EBD34E4"/>
    <w:multiLevelType w:val="hybridMultilevel"/>
    <w:tmpl w:val="87228D4E"/>
    <w:lvl w:ilvl="0" w:tplc="BEA4402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37597F9C"/>
    <w:multiLevelType w:val="hybridMultilevel"/>
    <w:tmpl w:val="A4E8EB08"/>
    <w:lvl w:ilvl="0" w:tplc="15BAFA0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3FDA5032"/>
    <w:multiLevelType w:val="hybridMultilevel"/>
    <w:tmpl w:val="F9DE51FA"/>
    <w:lvl w:ilvl="0" w:tplc="19844CE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43901B5B"/>
    <w:multiLevelType w:val="hybridMultilevel"/>
    <w:tmpl w:val="2D94CB1A"/>
    <w:lvl w:ilvl="0" w:tplc="BA10983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5EE5B84"/>
    <w:multiLevelType w:val="hybridMultilevel"/>
    <w:tmpl w:val="15968794"/>
    <w:lvl w:ilvl="0" w:tplc="3A90F06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D2F3992"/>
    <w:multiLevelType w:val="hybridMultilevel"/>
    <w:tmpl w:val="965272CE"/>
    <w:lvl w:ilvl="0" w:tplc="90DCC6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04"/>
    <w:rsid w:val="000F7CA3"/>
    <w:rsid w:val="00230186"/>
    <w:rsid w:val="00327358"/>
    <w:rsid w:val="004D1E7B"/>
    <w:rsid w:val="005728EF"/>
    <w:rsid w:val="005B1E9E"/>
    <w:rsid w:val="00641956"/>
    <w:rsid w:val="00713952"/>
    <w:rsid w:val="00931BC7"/>
    <w:rsid w:val="009A2F63"/>
    <w:rsid w:val="009F3B68"/>
    <w:rsid w:val="00A179AB"/>
    <w:rsid w:val="00A32163"/>
    <w:rsid w:val="00A475DA"/>
    <w:rsid w:val="00AD50AC"/>
    <w:rsid w:val="00B018F3"/>
    <w:rsid w:val="00B4709B"/>
    <w:rsid w:val="00B65A41"/>
    <w:rsid w:val="00B92CF7"/>
    <w:rsid w:val="00BF1FCA"/>
    <w:rsid w:val="00BF6FF5"/>
    <w:rsid w:val="00C453D4"/>
    <w:rsid w:val="00C868F3"/>
    <w:rsid w:val="00CA3AC9"/>
    <w:rsid w:val="00CD1FE5"/>
    <w:rsid w:val="00D11620"/>
    <w:rsid w:val="00D21804"/>
    <w:rsid w:val="00D21BDF"/>
    <w:rsid w:val="00D4724A"/>
    <w:rsid w:val="00DC39DB"/>
    <w:rsid w:val="00E06874"/>
    <w:rsid w:val="00EA113F"/>
    <w:rsid w:val="00EA12D8"/>
    <w:rsid w:val="00F20EB9"/>
    <w:rsid w:val="00FA0AA9"/>
    <w:rsid w:val="00FB2754"/>
    <w:rsid w:val="00FB6C0E"/>
    <w:rsid w:val="00FD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CD5B3B-556A-4666-89AA-C809E339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80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B27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B275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B27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B2754"/>
    <w:rPr>
      <w:sz w:val="20"/>
      <w:szCs w:val="20"/>
    </w:rPr>
  </w:style>
  <w:style w:type="character" w:styleId="a8">
    <w:name w:val="Placeholder Text"/>
    <w:basedOn w:val="a0"/>
    <w:uiPriority w:val="99"/>
    <w:semiHidden/>
    <w:rsid w:val="005728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</dc:creator>
  <cp:keywords/>
  <dc:description/>
  <cp:lastModifiedBy>chin</cp:lastModifiedBy>
  <cp:revision>2</cp:revision>
  <dcterms:created xsi:type="dcterms:W3CDTF">2021-05-07T10:48:00Z</dcterms:created>
  <dcterms:modified xsi:type="dcterms:W3CDTF">2021-05-07T10:48:00Z</dcterms:modified>
</cp:coreProperties>
</file>